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57" w:rsidRPr="006E7422" w:rsidRDefault="006E7422" w:rsidP="006E7422">
      <w:pPr>
        <w:widowControl w:val="0"/>
        <w:tabs>
          <w:tab w:val="left" w:pos="1440"/>
          <w:tab w:val="left" w:pos="2880"/>
          <w:tab w:val="left" w:pos="7920"/>
        </w:tabs>
        <w:spacing w:after="0" w:line="240" w:lineRule="auto"/>
        <w:rPr>
          <w:rFonts w:eastAsia="Times New Roman"/>
          <w:szCs w:val="24"/>
        </w:rPr>
      </w:pPr>
      <w:proofErr w:type="gramStart"/>
      <w:r>
        <w:rPr>
          <w:rFonts w:eastAsia="Times New Roman"/>
          <w:b/>
          <w:bCs/>
          <w:snapToGrid w:val="0"/>
          <w:szCs w:val="24"/>
        </w:rPr>
        <w:t xml:space="preserve">80404  </w:t>
      </w:r>
      <w:r w:rsidR="00787D57" w:rsidRPr="002E59E7">
        <w:rPr>
          <w:rFonts w:eastAsia="Times New Roman"/>
          <w:b/>
          <w:bCs/>
          <w:snapToGrid w:val="0"/>
          <w:szCs w:val="24"/>
          <w:u w:val="single"/>
        </w:rPr>
        <w:t>Investments</w:t>
      </w:r>
      <w:proofErr w:type="gramEnd"/>
      <w:r w:rsidR="00787D57" w:rsidRPr="002E59E7">
        <w:rPr>
          <w:rFonts w:eastAsia="Times New Roman"/>
          <w:b/>
          <w:bCs/>
          <w:snapToGrid w:val="0"/>
          <w:szCs w:val="24"/>
          <w:u w:val="single"/>
        </w:rPr>
        <w:t xml:space="preserve"> </w:t>
      </w:r>
    </w:p>
    <w:p w:rsidR="006E7422" w:rsidRDefault="006E7422" w:rsidP="006E7422">
      <w:pPr>
        <w:widowControl w:val="0"/>
        <w:tabs>
          <w:tab w:val="left" w:pos="725"/>
        </w:tabs>
        <w:spacing w:after="0" w:line="240" w:lineRule="auto"/>
        <w:rPr>
          <w:rFonts w:eastAsia="Times New Roman"/>
          <w:snapToGrid w:val="0"/>
          <w:szCs w:val="24"/>
        </w:rPr>
      </w:pPr>
    </w:p>
    <w:p w:rsidR="00787D57" w:rsidRPr="006E7422" w:rsidRDefault="00787D57" w:rsidP="006E7422">
      <w:pPr>
        <w:widowControl w:val="0"/>
        <w:tabs>
          <w:tab w:val="left" w:pos="725"/>
        </w:tabs>
        <w:spacing w:after="0" w:line="240" w:lineRule="auto"/>
        <w:rPr>
          <w:rFonts w:eastAsia="Times New Roman"/>
          <w:szCs w:val="24"/>
        </w:rPr>
      </w:pPr>
      <w:r w:rsidRPr="006E7422">
        <w:rPr>
          <w:rFonts w:eastAsia="Times New Roman"/>
          <w:snapToGrid w:val="0"/>
          <w:szCs w:val="24"/>
        </w:rPr>
        <w:t xml:space="preserve">The goal of the College is one of maximizing the return on the investment of temporary idle funds. </w:t>
      </w:r>
    </w:p>
    <w:p w:rsidR="006E7422" w:rsidRDefault="006E7422" w:rsidP="006E7422">
      <w:pPr>
        <w:widowControl w:val="0"/>
        <w:spacing w:after="0" w:line="240" w:lineRule="auto"/>
        <w:rPr>
          <w:rFonts w:eastAsia="Times New Roman"/>
          <w:snapToGrid w:val="0"/>
          <w:szCs w:val="24"/>
        </w:rPr>
      </w:pPr>
    </w:p>
    <w:p w:rsidR="00787D57" w:rsidRDefault="00787D57" w:rsidP="006E7422">
      <w:pPr>
        <w:widowControl w:val="0"/>
        <w:spacing w:after="0" w:line="240" w:lineRule="auto"/>
        <w:rPr>
          <w:rFonts w:eastAsia="Times New Roman"/>
          <w:snapToGrid w:val="0"/>
          <w:szCs w:val="24"/>
        </w:rPr>
      </w:pPr>
      <w:r w:rsidRPr="006E7422">
        <w:rPr>
          <w:rFonts w:eastAsia="Times New Roman"/>
          <w:snapToGrid w:val="0"/>
          <w:szCs w:val="24"/>
        </w:rPr>
        <w:t xml:space="preserve">Investments are to be made within the framework of all legal guidelines as presented in Section 79-2644 of the Reissue Revised Statutes, 1943. When selecting an investment medium, the following shall be taken into consideration: </w:t>
      </w:r>
    </w:p>
    <w:p w:rsidR="006E7422" w:rsidRPr="006E7422" w:rsidRDefault="006E7422" w:rsidP="006E7422">
      <w:pPr>
        <w:widowControl w:val="0"/>
        <w:spacing w:after="0" w:line="240" w:lineRule="auto"/>
        <w:rPr>
          <w:rFonts w:eastAsia="Times New Roman"/>
          <w:szCs w:val="24"/>
        </w:rPr>
      </w:pPr>
    </w:p>
    <w:p w:rsidR="00787D57" w:rsidRPr="00F65636" w:rsidRDefault="00787D57" w:rsidP="00F65636">
      <w:pPr>
        <w:pStyle w:val="ListParagraph"/>
        <w:widowControl w:val="0"/>
        <w:numPr>
          <w:ilvl w:val="0"/>
          <w:numId w:val="4"/>
        </w:numPr>
        <w:tabs>
          <w:tab w:val="left" w:pos="498"/>
          <w:tab w:val="left" w:pos="1105"/>
        </w:tabs>
        <w:spacing w:after="0" w:line="240" w:lineRule="auto"/>
        <w:rPr>
          <w:rFonts w:eastAsia="Times New Roman"/>
          <w:szCs w:val="24"/>
        </w:rPr>
      </w:pPr>
      <w:r w:rsidRPr="00F65636">
        <w:rPr>
          <w:rFonts w:eastAsia="Times New Roman"/>
          <w:snapToGrid w:val="0"/>
          <w:szCs w:val="24"/>
        </w:rPr>
        <w:t xml:space="preserve">Safety of Investment </w:t>
      </w:r>
    </w:p>
    <w:p w:rsidR="00787D57" w:rsidRPr="00F65636" w:rsidRDefault="00787D57" w:rsidP="00F65636">
      <w:pPr>
        <w:pStyle w:val="ListParagraph"/>
        <w:widowControl w:val="0"/>
        <w:numPr>
          <w:ilvl w:val="0"/>
          <w:numId w:val="4"/>
        </w:numPr>
        <w:tabs>
          <w:tab w:val="left" w:pos="498"/>
          <w:tab w:val="left" w:pos="1105"/>
        </w:tabs>
        <w:spacing w:after="0" w:line="240" w:lineRule="auto"/>
        <w:rPr>
          <w:rFonts w:eastAsia="Times New Roman"/>
          <w:szCs w:val="24"/>
        </w:rPr>
      </w:pPr>
      <w:r w:rsidRPr="00F65636">
        <w:rPr>
          <w:rFonts w:eastAsia="Times New Roman"/>
          <w:snapToGrid w:val="0"/>
          <w:szCs w:val="24"/>
        </w:rPr>
        <w:t xml:space="preserve">Length of Investment </w:t>
      </w:r>
    </w:p>
    <w:p w:rsidR="00787D57" w:rsidRPr="00F65636" w:rsidRDefault="00787D57" w:rsidP="00F65636">
      <w:pPr>
        <w:pStyle w:val="ListParagraph"/>
        <w:widowControl w:val="0"/>
        <w:numPr>
          <w:ilvl w:val="0"/>
          <w:numId w:val="4"/>
        </w:numPr>
        <w:tabs>
          <w:tab w:val="left" w:pos="504"/>
          <w:tab w:val="left" w:pos="1111"/>
          <w:tab w:val="num" w:pos="1435"/>
        </w:tabs>
        <w:spacing w:after="0" w:line="240" w:lineRule="auto"/>
        <w:rPr>
          <w:rFonts w:eastAsia="Times New Roman"/>
          <w:szCs w:val="24"/>
        </w:rPr>
      </w:pPr>
      <w:r w:rsidRPr="00F65636">
        <w:rPr>
          <w:rFonts w:eastAsia="Times New Roman"/>
          <w:snapToGrid w:val="0"/>
          <w:szCs w:val="24"/>
        </w:rPr>
        <w:t xml:space="preserve">Return on Investment </w:t>
      </w:r>
    </w:p>
    <w:p w:rsidR="006E7422" w:rsidRDefault="006E7422" w:rsidP="006E7422">
      <w:pPr>
        <w:widowControl w:val="0"/>
        <w:spacing w:after="0" w:line="240" w:lineRule="auto"/>
        <w:ind w:firstLine="499"/>
        <w:rPr>
          <w:rFonts w:eastAsia="Times New Roman"/>
          <w:snapToGrid w:val="0"/>
          <w:szCs w:val="24"/>
        </w:rPr>
      </w:pPr>
    </w:p>
    <w:p w:rsidR="00787D57" w:rsidRDefault="00787D57" w:rsidP="006E7422">
      <w:pPr>
        <w:widowControl w:val="0"/>
        <w:spacing w:after="0" w:line="240" w:lineRule="auto"/>
        <w:rPr>
          <w:rFonts w:eastAsia="Times New Roman"/>
          <w:snapToGrid w:val="0"/>
          <w:szCs w:val="24"/>
        </w:rPr>
      </w:pPr>
      <w:r w:rsidRPr="006E7422">
        <w:rPr>
          <w:rFonts w:eastAsia="Times New Roman"/>
          <w:snapToGrid w:val="0"/>
          <w:szCs w:val="24"/>
        </w:rPr>
        <w:t xml:space="preserve">If a certificate of deposit is to be purchased by the College, the following guidelines shall be followed: </w:t>
      </w:r>
    </w:p>
    <w:p w:rsidR="006E7422" w:rsidRPr="006E7422" w:rsidRDefault="006E7422" w:rsidP="006E7422">
      <w:pPr>
        <w:widowControl w:val="0"/>
        <w:spacing w:after="0" w:line="240" w:lineRule="auto"/>
        <w:rPr>
          <w:rFonts w:eastAsia="Times New Roman"/>
          <w:szCs w:val="24"/>
        </w:rPr>
      </w:pPr>
    </w:p>
    <w:p w:rsidR="00787D57" w:rsidRPr="00F65636" w:rsidRDefault="00787D57" w:rsidP="00F65636">
      <w:pPr>
        <w:pStyle w:val="ListParagraph"/>
        <w:widowControl w:val="0"/>
        <w:numPr>
          <w:ilvl w:val="0"/>
          <w:numId w:val="6"/>
        </w:numPr>
        <w:tabs>
          <w:tab w:val="left" w:pos="504"/>
          <w:tab w:val="left" w:pos="1111"/>
        </w:tabs>
        <w:spacing w:after="0" w:line="240" w:lineRule="auto"/>
        <w:rPr>
          <w:rFonts w:eastAsia="Times New Roman"/>
          <w:szCs w:val="24"/>
        </w:rPr>
      </w:pPr>
      <w:r w:rsidRPr="00F65636">
        <w:rPr>
          <w:rFonts w:eastAsia="Times New Roman"/>
          <w:snapToGrid w:val="0"/>
          <w:szCs w:val="24"/>
        </w:rPr>
        <w:t xml:space="preserve">Any bank from which the College purchases a certificate of deposit must meet collateralization requirements of 105 percent of the investment amount not insured by F.D.I.C. </w:t>
      </w:r>
    </w:p>
    <w:p w:rsidR="00787D57" w:rsidRPr="00F65636" w:rsidRDefault="00787D57" w:rsidP="00F65636">
      <w:pPr>
        <w:pStyle w:val="ListParagraph"/>
        <w:widowControl w:val="0"/>
        <w:numPr>
          <w:ilvl w:val="0"/>
          <w:numId w:val="6"/>
        </w:numPr>
        <w:tabs>
          <w:tab w:val="left" w:pos="504"/>
          <w:tab w:val="left" w:pos="1116"/>
        </w:tabs>
        <w:spacing w:after="0" w:line="240" w:lineRule="auto"/>
        <w:rPr>
          <w:rFonts w:eastAsia="Times New Roman"/>
          <w:szCs w:val="24"/>
        </w:rPr>
      </w:pPr>
      <w:r w:rsidRPr="00F65636">
        <w:rPr>
          <w:rFonts w:eastAsia="Times New Roman"/>
          <w:snapToGrid w:val="0"/>
          <w:szCs w:val="24"/>
        </w:rPr>
        <w:t xml:space="preserve">The College will contact all banks within the service area to determine indications of their interest in dealing with the College for the purpose of investing funds. </w:t>
      </w:r>
    </w:p>
    <w:p w:rsidR="006E7422" w:rsidRPr="00F65636" w:rsidRDefault="00787D57" w:rsidP="00F65636">
      <w:pPr>
        <w:pStyle w:val="ListParagraph"/>
        <w:widowControl w:val="0"/>
        <w:numPr>
          <w:ilvl w:val="0"/>
          <w:numId w:val="6"/>
        </w:numPr>
        <w:tabs>
          <w:tab w:val="left" w:pos="504"/>
          <w:tab w:val="left" w:pos="1111"/>
        </w:tabs>
        <w:spacing w:after="0" w:line="240" w:lineRule="auto"/>
        <w:rPr>
          <w:rFonts w:eastAsia="Times New Roman"/>
          <w:szCs w:val="24"/>
        </w:rPr>
      </w:pPr>
      <w:r w:rsidRPr="00F65636">
        <w:rPr>
          <w:rFonts w:eastAsia="Times New Roman"/>
          <w:snapToGrid w:val="0"/>
          <w:szCs w:val="24"/>
        </w:rPr>
        <w:t xml:space="preserve">When purchasing certificates of deposit valued at less than $100,000.00 the College should purchase certificates on a rotating basis from among those banks that have indicated an interest in dealing with the College for investment purposes. </w:t>
      </w:r>
    </w:p>
    <w:p w:rsidR="006E7422" w:rsidRPr="00F65636" w:rsidRDefault="006E7422" w:rsidP="00F65636">
      <w:pPr>
        <w:pStyle w:val="ListParagraph"/>
        <w:widowControl w:val="0"/>
        <w:numPr>
          <w:ilvl w:val="0"/>
          <w:numId w:val="6"/>
        </w:numPr>
        <w:tabs>
          <w:tab w:val="left" w:pos="504"/>
          <w:tab w:val="left" w:pos="1111"/>
        </w:tabs>
        <w:spacing w:after="0" w:line="240" w:lineRule="auto"/>
        <w:rPr>
          <w:rFonts w:eastAsia="Times New Roman"/>
          <w:snapToGrid w:val="0"/>
          <w:szCs w:val="24"/>
        </w:rPr>
      </w:pPr>
      <w:r w:rsidRPr="00F65636">
        <w:rPr>
          <w:rFonts w:eastAsia="Times New Roman"/>
          <w:snapToGrid w:val="0"/>
          <w:szCs w:val="24"/>
        </w:rPr>
        <w:t xml:space="preserve">When purchasing certificates of deposit valued at more than $100,000.00, the College should solicit bids from a minimum of five (5) banks with the certificate of deposit to be purchased from the bank indicating the highest return. </w:t>
      </w:r>
    </w:p>
    <w:p w:rsidR="006E7422" w:rsidRDefault="006E7422" w:rsidP="006E7422">
      <w:pPr>
        <w:widowControl w:val="0"/>
        <w:tabs>
          <w:tab w:val="left" w:pos="504"/>
          <w:tab w:val="left" w:pos="1111"/>
        </w:tabs>
        <w:spacing w:after="0" w:line="240" w:lineRule="auto"/>
        <w:ind w:left="1111" w:hanging="606"/>
        <w:rPr>
          <w:rFonts w:eastAsia="Times New Roman"/>
          <w:snapToGrid w:val="0"/>
          <w:szCs w:val="24"/>
        </w:rPr>
      </w:pPr>
    </w:p>
    <w:p w:rsidR="006E7422" w:rsidRPr="006E7422" w:rsidRDefault="006E7422" w:rsidP="008E28E2">
      <w:pPr>
        <w:widowControl w:val="0"/>
        <w:tabs>
          <w:tab w:val="left" w:pos="504"/>
          <w:tab w:val="left" w:pos="1111"/>
        </w:tabs>
        <w:spacing w:after="0" w:line="240" w:lineRule="auto"/>
        <w:ind w:left="606" w:hanging="606"/>
        <w:rPr>
          <w:rFonts w:eastAsia="Times New Roman"/>
          <w:szCs w:val="24"/>
        </w:rPr>
      </w:pPr>
      <w:r w:rsidRPr="006E7422">
        <w:rPr>
          <w:rFonts w:eastAsia="Times New Roman"/>
          <w:snapToGrid w:val="0"/>
          <w:szCs w:val="24"/>
        </w:rPr>
        <w:t xml:space="preserve"> (Amended 12/19/89) </w:t>
      </w:r>
    </w:p>
    <w:p w:rsidR="00787D57" w:rsidRPr="006E7422" w:rsidRDefault="00787D57" w:rsidP="006E7422">
      <w:pPr>
        <w:pStyle w:val="ListParagraph"/>
        <w:widowControl w:val="0"/>
        <w:tabs>
          <w:tab w:val="left" w:pos="504"/>
          <w:tab w:val="left" w:pos="1111"/>
        </w:tabs>
        <w:spacing w:after="0" w:line="240" w:lineRule="auto"/>
        <w:ind w:left="864"/>
        <w:rPr>
          <w:rFonts w:eastAsia="Times New Roman"/>
          <w:szCs w:val="24"/>
        </w:rPr>
      </w:pPr>
    </w:p>
    <w:p w:rsidR="00DB278E" w:rsidRPr="006E7422" w:rsidRDefault="00DB278E" w:rsidP="006E7422">
      <w:pPr>
        <w:spacing w:after="0" w:line="240" w:lineRule="auto"/>
      </w:pPr>
    </w:p>
    <w:sectPr w:rsidR="00DB278E" w:rsidRPr="006E7422" w:rsidSect="00DB27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E2" w:rsidRDefault="008E28E2" w:rsidP="008E28E2">
      <w:pPr>
        <w:spacing w:after="0" w:line="240" w:lineRule="auto"/>
      </w:pPr>
      <w:r>
        <w:separator/>
      </w:r>
    </w:p>
  </w:endnote>
  <w:endnote w:type="continuationSeparator" w:id="0">
    <w:p w:rsidR="008E28E2" w:rsidRDefault="008E28E2" w:rsidP="008E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6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28E2" w:rsidRDefault="00BF664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8E28E2">
          <w:rPr>
            <w:sz w:val="20"/>
            <w:szCs w:val="20"/>
          </w:rPr>
          <w:fldChar w:fldCharType="begin"/>
        </w:r>
        <w:r w:rsidR="008E28E2" w:rsidRPr="008E28E2">
          <w:rPr>
            <w:sz w:val="20"/>
            <w:szCs w:val="20"/>
          </w:rPr>
          <w:instrText xml:space="preserve"> PAGE   \* MERGEFORMAT </w:instrText>
        </w:r>
        <w:r w:rsidRPr="008E28E2">
          <w:rPr>
            <w:sz w:val="20"/>
            <w:szCs w:val="20"/>
          </w:rPr>
          <w:fldChar w:fldCharType="separate"/>
        </w:r>
        <w:r w:rsidR="00F65636" w:rsidRPr="00F65636">
          <w:rPr>
            <w:b/>
            <w:noProof/>
            <w:sz w:val="20"/>
            <w:szCs w:val="20"/>
          </w:rPr>
          <w:t>1</w:t>
        </w:r>
        <w:r w:rsidRPr="008E28E2">
          <w:rPr>
            <w:sz w:val="20"/>
            <w:szCs w:val="20"/>
          </w:rPr>
          <w:fldChar w:fldCharType="end"/>
        </w:r>
        <w:r w:rsidR="008E28E2" w:rsidRPr="008E28E2">
          <w:rPr>
            <w:b/>
            <w:sz w:val="20"/>
            <w:szCs w:val="20"/>
          </w:rPr>
          <w:t xml:space="preserve"> | </w:t>
        </w:r>
        <w:r w:rsidR="008E28E2" w:rsidRPr="008E28E2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8E28E2" w:rsidRDefault="008E2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E2" w:rsidRDefault="008E28E2" w:rsidP="008E28E2">
      <w:pPr>
        <w:spacing w:after="0" w:line="240" w:lineRule="auto"/>
      </w:pPr>
      <w:r>
        <w:separator/>
      </w:r>
    </w:p>
  </w:footnote>
  <w:footnote w:type="continuationSeparator" w:id="0">
    <w:p w:rsidR="008E28E2" w:rsidRDefault="008E28E2" w:rsidP="008E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A35"/>
    <w:multiLevelType w:val="hybridMultilevel"/>
    <w:tmpl w:val="793438BC"/>
    <w:lvl w:ilvl="0" w:tplc="7402143A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0CBE7B46"/>
    <w:multiLevelType w:val="hybridMultilevel"/>
    <w:tmpl w:val="1118156C"/>
    <w:lvl w:ilvl="0" w:tplc="2902A54E">
      <w:start w:val="4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3F264607"/>
    <w:multiLevelType w:val="hybridMultilevel"/>
    <w:tmpl w:val="8444C31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4FC861B0"/>
    <w:multiLevelType w:val="hybridMultilevel"/>
    <w:tmpl w:val="DDCC54BA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5EFD4BA2"/>
    <w:multiLevelType w:val="hybridMultilevel"/>
    <w:tmpl w:val="A44CA46A"/>
    <w:lvl w:ilvl="0" w:tplc="953A6230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D2A31"/>
    <w:multiLevelType w:val="hybridMultilevel"/>
    <w:tmpl w:val="B0621E8A"/>
    <w:lvl w:ilvl="0" w:tplc="5CD82A92">
      <w:start w:val="1"/>
      <w:numFmt w:val="decimal"/>
      <w:lvlText w:val="%1)"/>
      <w:lvlJc w:val="left"/>
      <w:pPr>
        <w:ind w:left="1114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>
    <w:nsid w:val="7D1B5892"/>
    <w:multiLevelType w:val="hybridMultilevel"/>
    <w:tmpl w:val="41E20144"/>
    <w:lvl w:ilvl="0" w:tplc="953A6230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D57"/>
    <w:rsid w:val="00000AD2"/>
    <w:rsid w:val="00004D13"/>
    <w:rsid w:val="00011E0D"/>
    <w:rsid w:val="000151FC"/>
    <w:rsid w:val="0002529F"/>
    <w:rsid w:val="0007174F"/>
    <w:rsid w:val="000A0F6F"/>
    <w:rsid w:val="000B6361"/>
    <w:rsid w:val="001017DE"/>
    <w:rsid w:val="0012568C"/>
    <w:rsid w:val="001276CA"/>
    <w:rsid w:val="00132352"/>
    <w:rsid w:val="001512C3"/>
    <w:rsid w:val="001657DB"/>
    <w:rsid w:val="00175886"/>
    <w:rsid w:val="00193B8C"/>
    <w:rsid w:val="001A04F5"/>
    <w:rsid w:val="001E20B7"/>
    <w:rsid w:val="001F3A89"/>
    <w:rsid w:val="002126B3"/>
    <w:rsid w:val="00226217"/>
    <w:rsid w:val="00240BE5"/>
    <w:rsid w:val="002673C9"/>
    <w:rsid w:val="00284686"/>
    <w:rsid w:val="00285EAC"/>
    <w:rsid w:val="0028644B"/>
    <w:rsid w:val="002C16D0"/>
    <w:rsid w:val="002C4967"/>
    <w:rsid w:val="002E59E7"/>
    <w:rsid w:val="00316B1C"/>
    <w:rsid w:val="003349B5"/>
    <w:rsid w:val="00352BAE"/>
    <w:rsid w:val="00362F7F"/>
    <w:rsid w:val="00390F89"/>
    <w:rsid w:val="00397C72"/>
    <w:rsid w:val="003A09F9"/>
    <w:rsid w:val="003F7C31"/>
    <w:rsid w:val="004010C0"/>
    <w:rsid w:val="00414B10"/>
    <w:rsid w:val="00422268"/>
    <w:rsid w:val="0043653C"/>
    <w:rsid w:val="0045117E"/>
    <w:rsid w:val="004530C7"/>
    <w:rsid w:val="0046728C"/>
    <w:rsid w:val="0049260D"/>
    <w:rsid w:val="004B5B27"/>
    <w:rsid w:val="00514A4B"/>
    <w:rsid w:val="0054355F"/>
    <w:rsid w:val="00544B9A"/>
    <w:rsid w:val="00591084"/>
    <w:rsid w:val="00597EC7"/>
    <w:rsid w:val="005A0D7C"/>
    <w:rsid w:val="005B4193"/>
    <w:rsid w:val="005F32A9"/>
    <w:rsid w:val="005F7800"/>
    <w:rsid w:val="0060086D"/>
    <w:rsid w:val="00613B63"/>
    <w:rsid w:val="00622028"/>
    <w:rsid w:val="00624BFD"/>
    <w:rsid w:val="00634650"/>
    <w:rsid w:val="00655B83"/>
    <w:rsid w:val="00663790"/>
    <w:rsid w:val="006E7422"/>
    <w:rsid w:val="006F07FA"/>
    <w:rsid w:val="006F34A3"/>
    <w:rsid w:val="00705A55"/>
    <w:rsid w:val="00727EDA"/>
    <w:rsid w:val="007402C9"/>
    <w:rsid w:val="007406A1"/>
    <w:rsid w:val="007623AB"/>
    <w:rsid w:val="00774DEC"/>
    <w:rsid w:val="00776777"/>
    <w:rsid w:val="00783CEC"/>
    <w:rsid w:val="00787251"/>
    <w:rsid w:val="00787D57"/>
    <w:rsid w:val="007960F5"/>
    <w:rsid w:val="007A4FA7"/>
    <w:rsid w:val="007B18D9"/>
    <w:rsid w:val="007B57FA"/>
    <w:rsid w:val="0089511A"/>
    <w:rsid w:val="008C4F90"/>
    <w:rsid w:val="008E28E2"/>
    <w:rsid w:val="00901D9C"/>
    <w:rsid w:val="009038DB"/>
    <w:rsid w:val="0092357F"/>
    <w:rsid w:val="0093213E"/>
    <w:rsid w:val="00934759"/>
    <w:rsid w:val="00941959"/>
    <w:rsid w:val="00944247"/>
    <w:rsid w:val="00947972"/>
    <w:rsid w:val="00951973"/>
    <w:rsid w:val="009568A4"/>
    <w:rsid w:val="009620CC"/>
    <w:rsid w:val="0098218D"/>
    <w:rsid w:val="00996E1B"/>
    <w:rsid w:val="009A6451"/>
    <w:rsid w:val="009C7D7F"/>
    <w:rsid w:val="009D27CC"/>
    <w:rsid w:val="00A0200B"/>
    <w:rsid w:val="00A104D5"/>
    <w:rsid w:val="00A10E42"/>
    <w:rsid w:val="00A170F1"/>
    <w:rsid w:val="00A51FEF"/>
    <w:rsid w:val="00A63FEB"/>
    <w:rsid w:val="00A67F29"/>
    <w:rsid w:val="00A75597"/>
    <w:rsid w:val="00A76EA5"/>
    <w:rsid w:val="00A95BA5"/>
    <w:rsid w:val="00A9643D"/>
    <w:rsid w:val="00A979E8"/>
    <w:rsid w:val="00AA222A"/>
    <w:rsid w:val="00AD0071"/>
    <w:rsid w:val="00B263D1"/>
    <w:rsid w:val="00B56CEB"/>
    <w:rsid w:val="00B800E6"/>
    <w:rsid w:val="00BA0F10"/>
    <w:rsid w:val="00BD0D54"/>
    <w:rsid w:val="00BD5D96"/>
    <w:rsid w:val="00BF4C65"/>
    <w:rsid w:val="00BF6645"/>
    <w:rsid w:val="00BF7A5E"/>
    <w:rsid w:val="00C034FE"/>
    <w:rsid w:val="00C15309"/>
    <w:rsid w:val="00C45044"/>
    <w:rsid w:val="00C4708B"/>
    <w:rsid w:val="00C62967"/>
    <w:rsid w:val="00C70F95"/>
    <w:rsid w:val="00C75E58"/>
    <w:rsid w:val="00C80366"/>
    <w:rsid w:val="00C9218D"/>
    <w:rsid w:val="00C93840"/>
    <w:rsid w:val="00CA2A7A"/>
    <w:rsid w:val="00CB143C"/>
    <w:rsid w:val="00CC4386"/>
    <w:rsid w:val="00CE0A47"/>
    <w:rsid w:val="00CF0356"/>
    <w:rsid w:val="00D01CEA"/>
    <w:rsid w:val="00D262F3"/>
    <w:rsid w:val="00D3113A"/>
    <w:rsid w:val="00D526C3"/>
    <w:rsid w:val="00D53FEB"/>
    <w:rsid w:val="00D7382F"/>
    <w:rsid w:val="00D933E0"/>
    <w:rsid w:val="00DB278E"/>
    <w:rsid w:val="00DC5EEB"/>
    <w:rsid w:val="00DD407D"/>
    <w:rsid w:val="00DE2412"/>
    <w:rsid w:val="00E06417"/>
    <w:rsid w:val="00E16905"/>
    <w:rsid w:val="00E174BC"/>
    <w:rsid w:val="00E431E7"/>
    <w:rsid w:val="00E47B7A"/>
    <w:rsid w:val="00E649BB"/>
    <w:rsid w:val="00E805CE"/>
    <w:rsid w:val="00E819F5"/>
    <w:rsid w:val="00E82F94"/>
    <w:rsid w:val="00EF5840"/>
    <w:rsid w:val="00F36350"/>
    <w:rsid w:val="00F421DD"/>
    <w:rsid w:val="00F4443C"/>
    <w:rsid w:val="00F615EF"/>
    <w:rsid w:val="00F65636"/>
    <w:rsid w:val="00F9146F"/>
    <w:rsid w:val="00F952C9"/>
    <w:rsid w:val="00FC3D7C"/>
    <w:rsid w:val="00FC6647"/>
    <w:rsid w:val="00FE6EBA"/>
    <w:rsid w:val="00F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8E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E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E2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acschmid</dc:creator>
  <cp:keywords/>
  <dc:description/>
  <cp:lastModifiedBy>nettech</cp:lastModifiedBy>
  <cp:revision>7</cp:revision>
  <dcterms:created xsi:type="dcterms:W3CDTF">2012-08-21T20:08:00Z</dcterms:created>
  <dcterms:modified xsi:type="dcterms:W3CDTF">2012-08-28T14:53:00Z</dcterms:modified>
</cp:coreProperties>
</file>