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DA43E" w14:textId="77777777" w:rsidR="00394870" w:rsidRDefault="00394870" w:rsidP="00394870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24"/>
          <w:szCs w:val="24"/>
        </w:rPr>
      </w:pPr>
      <w:bookmarkStart w:id="0" w:name="_GoBack"/>
      <w:bookmarkEnd w:id="0"/>
    </w:p>
    <w:p w14:paraId="4062BC2F" w14:textId="77777777" w:rsidR="00394870" w:rsidRDefault="00394870" w:rsidP="00394870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24"/>
          <w:szCs w:val="24"/>
        </w:rPr>
      </w:pPr>
    </w:p>
    <w:p w14:paraId="26DA32DD" w14:textId="77777777" w:rsidR="00394870" w:rsidRDefault="00394870" w:rsidP="00394870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24"/>
          <w:szCs w:val="24"/>
        </w:rPr>
      </w:pPr>
      <w:r>
        <w:rPr>
          <w:rFonts w:cs="Verdana"/>
          <w:b/>
          <w:noProof/>
          <w:sz w:val="24"/>
          <w:szCs w:val="24"/>
        </w:rPr>
        <w:drawing>
          <wp:inline distT="0" distB="0" distL="0" distR="0" wp14:anchorId="6F893DCE" wp14:editId="7F14F3E1">
            <wp:extent cx="2724150" cy="800100"/>
            <wp:effectExtent l="0" t="0" r="0" b="0"/>
            <wp:docPr id="1" name="Picture 1" descr="mcc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c whi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E0F52" w14:textId="77777777" w:rsidR="00394870" w:rsidRDefault="00394870" w:rsidP="00394870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24"/>
          <w:szCs w:val="24"/>
        </w:rPr>
      </w:pPr>
    </w:p>
    <w:p w14:paraId="30FE77C2" w14:textId="77777777" w:rsidR="00394870" w:rsidRDefault="00394870" w:rsidP="00394870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sz w:val="28"/>
          <w:szCs w:val="28"/>
        </w:rPr>
      </w:pPr>
      <w:r w:rsidRPr="009C5BD4">
        <w:rPr>
          <w:rFonts w:cs="Verdana"/>
          <w:b/>
          <w:sz w:val="28"/>
          <w:szCs w:val="28"/>
        </w:rPr>
        <w:t>Internal Program Review</w:t>
      </w:r>
    </w:p>
    <w:p w14:paraId="2D452572" w14:textId="77777777" w:rsidR="00394870" w:rsidRDefault="00394870" w:rsidP="00394870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sz w:val="28"/>
          <w:szCs w:val="28"/>
        </w:rPr>
      </w:pPr>
      <w:r>
        <w:rPr>
          <w:rFonts w:cs="Verdana"/>
          <w:b/>
          <w:sz w:val="28"/>
          <w:szCs w:val="28"/>
        </w:rPr>
        <w:t>Process and Instructions</w:t>
      </w:r>
    </w:p>
    <w:p w14:paraId="50BA4354" w14:textId="5A142FED" w:rsidR="00394870" w:rsidRPr="009C5BD4" w:rsidRDefault="00F66B40" w:rsidP="00394870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sz w:val="28"/>
          <w:szCs w:val="28"/>
        </w:rPr>
      </w:pPr>
      <w:r>
        <w:rPr>
          <w:rFonts w:cs="Verdana"/>
          <w:b/>
          <w:sz w:val="28"/>
          <w:szCs w:val="28"/>
        </w:rPr>
        <w:t xml:space="preserve">2019 - </w:t>
      </w:r>
      <w:r w:rsidR="00A9148E">
        <w:rPr>
          <w:rFonts w:cs="Verdana"/>
          <w:b/>
          <w:sz w:val="28"/>
          <w:szCs w:val="28"/>
        </w:rPr>
        <w:t>20</w:t>
      </w:r>
    </w:p>
    <w:p w14:paraId="14B5E135" w14:textId="77777777" w:rsidR="00394870" w:rsidRDefault="00394870" w:rsidP="00394870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24"/>
          <w:szCs w:val="24"/>
        </w:rPr>
      </w:pPr>
    </w:p>
    <w:p w14:paraId="208D731E" w14:textId="77777777" w:rsidR="00394870" w:rsidRPr="00131276" w:rsidRDefault="00394870" w:rsidP="00394870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131276">
        <w:rPr>
          <w:rFonts w:cs="Verdana"/>
          <w:sz w:val="24"/>
          <w:szCs w:val="24"/>
        </w:rPr>
        <w:t>Here are the steps to follow for completing the Internal Program Review (IPR):</w:t>
      </w:r>
      <w:r w:rsidRPr="00131276">
        <w:rPr>
          <w:rFonts w:cs="Verdana"/>
          <w:sz w:val="24"/>
          <w:szCs w:val="24"/>
        </w:rPr>
        <w:br/>
      </w:r>
    </w:p>
    <w:p w14:paraId="6D85F699" w14:textId="77777777" w:rsidR="00394870" w:rsidRPr="009F4FF6" w:rsidRDefault="00394870" w:rsidP="003948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>
        <w:rPr>
          <w:rFonts w:cs="Verdana"/>
          <w:b/>
          <w:sz w:val="24"/>
          <w:szCs w:val="24"/>
        </w:rPr>
        <w:t>A</w:t>
      </w:r>
      <w:r w:rsidRPr="00131276">
        <w:rPr>
          <w:rFonts w:cs="Verdana"/>
          <w:b/>
          <w:sz w:val="24"/>
          <w:szCs w:val="24"/>
        </w:rPr>
        <w:t>s a group, loo</w:t>
      </w:r>
      <w:r>
        <w:rPr>
          <w:rFonts w:cs="Verdana"/>
          <w:b/>
          <w:sz w:val="24"/>
          <w:szCs w:val="24"/>
        </w:rPr>
        <w:t xml:space="preserve">k over your last IPR and select several key faculty members to steer the process this year.  </w:t>
      </w:r>
    </w:p>
    <w:p w14:paraId="47524E55" w14:textId="77777777" w:rsidR="00394870" w:rsidRPr="009F4FF6" w:rsidRDefault="00394870" w:rsidP="00394870">
      <w:pPr>
        <w:autoSpaceDE w:val="0"/>
        <w:autoSpaceDN w:val="0"/>
        <w:adjustRightInd w:val="0"/>
        <w:spacing w:after="0" w:line="240" w:lineRule="auto"/>
        <w:ind w:left="1080"/>
        <w:rPr>
          <w:rFonts w:cs="Verdana"/>
          <w:sz w:val="24"/>
          <w:szCs w:val="24"/>
        </w:rPr>
      </w:pPr>
    </w:p>
    <w:p w14:paraId="3B93EB5F" w14:textId="77777777" w:rsidR="00394870" w:rsidRPr="00532F42" w:rsidRDefault="00394870" w:rsidP="003948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proofErr w:type="gramStart"/>
      <w:r>
        <w:rPr>
          <w:rFonts w:cs="Verdana"/>
          <w:b/>
          <w:sz w:val="24"/>
          <w:szCs w:val="24"/>
        </w:rPr>
        <w:t>Make a plan</w:t>
      </w:r>
      <w:proofErr w:type="gramEnd"/>
      <w:r>
        <w:rPr>
          <w:rFonts w:cs="Verdana"/>
          <w:b/>
          <w:sz w:val="24"/>
          <w:szCs w:val="24"/>
        </w:rPr>
        <w:t xml:space="preserve"> to get input from all program/department/prefix faculty.  </w:t>
      </w:r>
      <w:r w:rsidRPr="00131276">
        <w:rPr>
          <w:rFonts w:cs="Verdana"/>
          <w:sz w:val="24"/>
          <w:szCs w:val="24"/>
        </w:rPr>
        <w:br/>
      </w:r>
      <w:r>
        <w:rPr>
          <w:rFonts w:cs="Verdana"/>
          <w:sz w:val="24"/>
          <w:szCs w:val="24"/>
        </w:rPr>
        <w:br/>
      </w:r>
      <w:r w:rsidRPr="00532F42">
        <w:rPr>
          <w:rFonts w:cs="Verdana"/>
          <w:sz w:val="24"/>
          <w:szCs w:val="24"/>
        </w:rPr>
        <w:t>It is important to decide on a process for completing this task. Some programs select a team and others have a point person gather information. The writing can be completed by one or several</w:t>
      </w:r>
      <w:r>
        <w:rPr>
          <w:rFonts w:cs="Verdana"/>
          <w:sz w:val="24"/>
          <w:szCs w:val="24"/>
        </w:rPr>
        <w:t xml:space="preserve"> faculty members</w:t>
      </w:r>
      <w:r w:rsidRPr="00532F42">
        <w:rPr>
          <w:rFonts w:cs="Verdana"/>
          <w:sz w:val="24"/>
          <w:szCs w:val="24"/>
        </w:rPr>
        <w:t xml:space="preserve"> depending on your program size</w:t>
      </w:r>
      <w:r>
        <w:rPr>
          <w:rFonts w:cs="Verdana"/>
          <w:sz w:val="24"/>
          <w:szCs w:val="24"/>
        </w:rPr>
        <w:t xml:space="preserve">, but your process should ensure you gather input from all full-time faculty.  You are also encouraged to involve your part-time faculty if practical.  </w:t>
      </w:r>
      <w:r w:rsidRPr="00532F42">
        <w:rPr>
          <w:rFonts w:cs="Verdana"/>
          <w:sz w:val="24"/>
          <w:szCs w:val="24"/>
        </w:rPr>
        <w:br/>
      </w:r>
    </w:p>
    <w:p w14:paraId="34B962D8" w14:textId="77777777" w:rsidR="00394870" w:rsidRDefault="00394870" w:rsidP="00394870">
      <w:pPr>
        <w:autoSpaceDE w:val="0"/>
        <w:autoSpaceDN w:val="0"/>
        <w:adjustRightInd w:val="0"/>
        <w:spacing w:after="0" w:line="240" w:lineRule="auto"/>
        <w:ind w:left="720"/>
        <w:rPr>
          <w:rFonts w:cs="Verdana"/>
          <w:b/>
          <w:sz w:val="24"/>
          <w:szCs w:val="24"/>
        </w:rPr>
      </w:pPr>
      <w:r>
        <w:rPr>
          <w:rFonts w:cs="Verdana"/>
          <w:b/>
          <w:sz w:val="24"/>
          <w:szCs w:val="24"/>
        </w:rPr>
        <w:t>3.   Be</w:t>
      </w:r>
      <w:r w:rsidRPr="00131276">
        <w:rPr>
          <w:rFonts w:cs="Verdana"/>
          <w:b/>
          <w:sz w:val="24"/>
          <w:szCs w:val="24"/>
        </w:rPr>
        <w:t>gin the process of writing your review.</w:t>
      </w:r>
      <w:r>
        <w:rPr>
          <w:rFonts w:cs="Verdana"/>
          <w:b/>
          <w:sz w:val="24"/>
          <w:szCs w:val="24"/>
        </w:rPr>
        <w:t xml:space="preserve">  C</w:t>
      </w:r>
      <w:r w:rsidRPr="00CC4B52">
        <w:rPr>
          <w:rFonts w:cs="Verdana"/>
          <w:b/>
          <w:sz w:val="24"/>
          <w:szCs w:val="24"/>
        </w:rPr>
        <w:t>omplete all sections of the IPR.</w:t>
      </w:r>
    </w:p>
    <w:p w14:paraId="4711CF4F" w14:textId="77777777" w:rsidR="00394870" w:rsidRPr="00131276" w:rsidRDefault="00394870" w:rsidP="00394870">
      <w:pPr>
        <w:autoSpaceDE w:val="0"/>
        <w:autoSpaceDN w:val="0"/>
        <w:adjustRightInd w:val="0"/>
        <w:spacing w:after="0" w:line="240" w:lineRule="auto"/>
        <w:ind w:left="720"/>
        <w:rPr>
          <w:rFonts w:cs="Verdana"/>
          <w:b/>
          <w:sz w:val="24"/>
          <w:szCs w:val="24"/>
        </w:rPr>
      </w:pPr>
      <w:r w:rsidRPr="00131276">
        <w:rPr>
          <w:rFonts w:cs="Verdana"/>
          <w:b/>
          <w:sz w:val="24"/>
          <w:szCs w:val="24"/>
        </w:rPr>
        <w:br/>
      </w:r>
    </w:p>
    <w:p w14:paraId="114AF78C" w14:textId="4FD0F761" w:rsidR="00394870" w:rsidRPr="00131276" w:rsidRDefault="00ED08CD" w:rsidP="00394870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IPR</w:t>
      </w:r>
      <w:r w:rsidR="00B7697D">
        <w:rPr>
          <w:rFonts w:cs="Verdana"/>
          <w:sz w:val="24"/>
          <w:szCs w:val="24"/>
        </w:rPr>
        <w:t>s</w:t>
      </w:r>
      <w:r>
        <w:rPr>
          <w:rFonts w:cs="Verdana"/>
          <w:sz w:val="24"/>
          <w:szCs w:val="24"/>
        </w:rPr>
        <w:t xml:space="preserve"> should be completed every two years and will be due in even years. Assessment </w:t>
      </w:r>
      <w:r w:rsidR="00911BD1">
        <w:rPr>
          <w:rFonts w:cs="Verdana"/>
          <w:sz w:val="24"/>
          <w:szCs w:val="24"/>
        </w:rPr>
        <w:t>work should be ongoing</w:t>
      </w:r>
      <w:r w:rsidR="006C1AFA">
        <w:rPr>
          <w:rFonts w:cs="Verdana"/>
          <w:sz w:val="24"/>
          <w:szCs w:val="24"/>
        </w:rPr>
        <w:t>,</w:t>
      </w:r>
      <w:r w:rsidR="00911BD1">
        <w:rPr>
          <w:rFonts w:cs="Verdana"/>
          <w:sz w:val="24"/>
          <w:szCs w:val="24"/>
        </w:rPr>
        <w:t xml:space="preserve"> and </w:t>
      </w:r>
      <w:r w:rsidR="007A64C6" w:rsidRPr="00B773E8">
        <w:rPr>
          <w:rFonts w:cs="Verdana"/>
          <w:sz w:val="24"/>
          <w:szCs w:val="24"/>
        </w:rPr>
        <w:t>IPR section III, Assessment of Student Learning,</w:t>
      </w:r>
      <w:r w:rsidR="007A64C6">
        <w:rPr>
          <w:rFonts w:cs="Verdana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 xml:space="preserve">should be reported every year. Reports for the past academic year will be due in December. For example, reports for academic </w:t>
      </w:r>
      <w:r w:rsidR="00911BD1">
        <w:rPr>
          <w:rFonts w:cs="Verdana"/>
          <w:sz w:val="24"/>
          <w:szCs w:val="24"/>
        </w:rPr>
        <w:t>year 201</w:t>
      </w:r>
      <w:r w:rsidR="00A9148E">
        <w:rPr>
          <w:rFonts w:cs="Verdana"/>
          <w:sz w:val="24"/>
          <w:szCs w:val="24"/>
        </w:rPr>
        <w:t>9</w:t>
      </w:r>
      <w:r w:rsidR="00911BD1">
        <w:rPr>
          <w:rFonts w:cs="Verdana"/>
          <w:sz w:val="24"/>
          <w:szCs w:val="24"/>
        </w:rPr>
        <w:t>-20</w:t>
      </w:r>
      <w:r w:rsidR="00A9148E">
        <w:rPr>
          <w:rFonts w:cs="Verdana"/>
          <w:sz w:val="24"/>
          <w:szCs w:val="24"/>
        </w:rPr>
        <w:t>20</w:t>
      </w:r>
      <w:r w:rsidR="00911BD1">
        <w:rPr>
          <w:rFonts w:cs="Verdana"/>
          <w:sz w:val="24"/>
          <w:szCs w:val="24"/>
        </w:rPr>
        <w:t xml:space="preserve"> will be due</w:t>
      </w:r>
      <w:r>
        <w:rPr>
          <w:rFonts w:cs="Verdana"/>
          <w:sz w:val="24"/>
          <w:szCs w:val="24"/>
        </w:rPr>
        <w:t xml:space="preserve"> December </w:t>
      </w:r>
      <w:r w:rsidR="00911BD1">
        <w:rPr>
          <w:rFonts w:cs="Verdana"/>
          <w:sz w:val="24"/>
          <w:szCs w:val="24"/>
        </w:rPr>
        <w:t xml:space="preserve">1, </w:t>
      </w:r>
      <w:r>
        <w:rPr>
          <w:rFonts w:cs="Verdana"/>
          <w:sz w:val="24"/>
          <w:szCs w:val="24"/>
        </w:rPr>
        <w:t>20</w:t>
      </w:r>
      <w:r w:rsidR="00A9148E">
        <w:rPr>
          <w:rFonts w:cs="Verdana"/>
          <w:sz w:val="24"/>
          <w:szCs w:val="24"/>
        </w:rPr>
        <w:t>20</w:t>
      </w:r>
      <w:r>
        <w:rPr>
          <w:rFonts w:cs="Verdana"/>
          <w:sz w:val="24"/>
          <w:szCs w:val="24"/>
        </w:rPr>
        <w:t xml:space="preserve">. </w:t>
      </w:r>
      <w:r w:rsidR="00394870" w:rsidRPr="00131276">
        <w:rPr>
          <w:rFonts w:cs="Verdana"/>
          <w:sz w:val="24"/>
          <w:szCs w:val="24"/>
        </w:rPr>
        <w:t xml:space="preserve">If you need further assistance, </w:t>
      </w:r>
      <w:r w:rsidR="00394870">
        <w:rPr>
          <w:rFonts w:cs="Verdana"/>
          <w:sz w:val="24"/>
          <w:szCs w:val="24"/>
        </w:rPr>
        <w:t>please contact Lynn Bradman, Cindy Catherwood or Sue Raftery.</w:t>
      </w:r>
      <w:r w:rsidR="00394870" w:rsidRPr="00131276">
        <w:rPr>
          <w:rFonts w:cs="Verdana"/>
          <w:sz w:val="24"/>
          <w:szCs w:val="24"/>
        </w:rPr>
        <w:br/>
      </w:r>
    </w:p>
    <w:p w14:paraId="04077447" w14:textId="16C1B5A2" w:rsidR="00394870" w:rsidRPr="004A111C" w:rsidRDefault="00394870" w:rsidP="00394870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24"/>
          <w:szCs w:val="24"/>
        </w:rPr>
      </w:pPr>
      <w:r w:rsidRPr="004A111C">
        <w:rPr>
          <w:rFonts w:cs="Verdana"/>
          <w:b/>
          <w:sz w:val="24"/>
          <w:szCs w:val="24"/>
        </w:rPr>
        <w:t>Timeline</w:t>
      </w:r>
      <w:r w:rsidR="00F95FC1">
        <w:rPr>
          <w:rFonts w:cs="Verdana"/>
          <w:b/>
          <w:sz w:val="24"/>
          <w:szCs w:val="24"/>
        </w:rPr>
        <w:t xml:space="preserve"> for 2020</w:t>
      </w:r>
      <w:r w:rsidRPr="004A111C">
        <w:rPr>
          <w:rFonts w:cs="Verdana"/>
          <w:b/>
          <w:sz w:val="24"/>
          <w:szCs w:val="24"/>
        </w:rPr>
        <w:t>:</w:t>
      </w:r>
    </w:p>
    <w:p w14:paraId="2D048709" w14:textId="2B06CC23" w:rsidR="00394870" w:rsidRDefault="00F95FC1" w:rsidP="00394870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>
        <w:rPr>
          <w:rFonts w:cs="Verdana"/>
          <w:b/>
          <w:sz w:val="24"/>
          <w:szCs w:val="24"/>
        </w:rPr>
        <w:t>March 5</w:t>
      </w:r>
      <w:r w:rsidR="00394870">
        <w:rPr>
          <w:rFonts w:cs="Verdana"/>
          <w:sz w:val="24"/>
          <w:szCs w:val="24"/>
        </w:rPr>
        <w:t xml:space="preserve"> – Begin work on the IPR.</w:t>
      </w:r>
    </w:p>
    <w:p w14:paraId="21BD2370" w14:textId="5EE22AF7" w:rsidR="00394870" w:rsidRDefault="00394870" w:rsidP="00394870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2F6E49">
        <w:rPr>
          <w:rFonts w:cs="Verdana"/>
          <w:b/>
          <w:sz w:val="24"/>
          <w:szCs w:val="24"/>
        </w:rPr>
        <w:t xml:space="preserve">May </w:t>
      </w:r>
      <w:r w:rsidR="00A9148E">
        <w:rPr>
          <w:rFonts w:cs="Verdana"/>
          <w:b/>
          <w:sz w:val="24"/>
          <w:szCs w:val="24"/>
        </w:rPr>
        <w:t>20</w:t>
      </w:r>
      <w:r>
        <w:rPr>
          <w:rFonts w:cs="Verdana"/>
          <w:sz w:val="24"/>
          <w:szCs w:val="24"/>
        </w:rPr>
        <w:t xml:space="preserve"> </w:t>
      </w:r>
      <w:r w:rsidR="00855016">
        <w:rPr>
          <w:rFonts w:cs="Verdana"/>
          <w:sz w:val="24"/>
          <w:szCs w:val="24"/>
        </w:rPr>
        <w:t>–</w:t>
      </w:r>
      <w:r>
        <w:rPr>
          <w:rFonts w:cs="Verdana"/>
          <w:sz w:val="24"/>
          <w:szCs w:val="24"/>
        </w:rPr>
        <w:t xml:space="preserve"> </w:t>
      </w:r>
      <w:r w:rsidR="00855016">
        <w:rPr>
          <w:rFonts w:cs="Verdana"/>
          <w:sz w:val="24"/>
          <w:szCs w:val="24"/>
        </w:rPr>
        <w:t xml:space="preserve">As you work through </w:t>
      </w:r>
      <w:r>
        <w:rPr>
          <w:rFonts w:cs="Verdana"/>
          <w:sz w:val="24"/>
          <w:szCs w:val="24"/>
        </w:rPr>
        <w:t xml:space="preserve">content for </w:t>
      </w:r>
      <w:r w:rsidR="00855016">
        <w:rPr>
          <w:rFonts w:cs="Verdana"/>
          <w:sz w:val="24"/>
          <w:szCs w:val="24"/>
        </w:rPr>
        <w:t>your</w:t>
      </w:r>
      <w:r>
        <w:rPr>
          <w:rFonts w:cs="Verdana"/>
          <w:sz w:val="24"/>
          <w:szCs w:val="24"/>
        </w:rPr>
        <w:t xml:space="preserve"> IPR</w:t>
      </w:r>
      <w:r w:rsidR="00855016">
        <w:rPr>
          <w:rFonts w:cs="Verdana"/>
          <w:sz w:val="24"/>
          <w:szCs w:val="24"/>
        </w:rPr>
        <w:t>, by this date be sure to d</w:t>
      </w:r>
      <w:r w:rsidRPr="001C1B70">
        <w:rPr>
          <w:rFonts w:cs="Verdana"/>
          <w:sz w:val="24"/>
          <w:szCs w:val="24"/>
        </w:rPr>
        <w:t xml:space="preserve">iscuss with your dean any </w:t>
      </w:r>
      <w:r w:rsidR="00855016">
        <w:rPr>
          <w:rFonts w:cs="Verdana"/>
          <w:sz w:val="24"/>
          <w:szCs w:val="24"/>
        </w:rPr>
        <w:t xml:space="preserve">emerging </w:t>
      </w:r>
      <w:r w:rsidRPr="001C1B70">
        <w:rPr>
          <w:rFonts w:cs="Verdana"/>
          <w:sz w:val="24"/>
          <w:szCs w:val="24"/>
        </w:rPr>
        <w:t>budgetary needs for consideration in the division’s annual budget request.</w:t>
      </w:r>
    </w:p>
    <w:p w14:paraId="700537E2" w14:textId="3D5BC1A9" w:rsidR="00ED08CD" w:rsidRDefault="00394870" w:rsidP="00394870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>
        <w:rPr>
          <w:rFonts w:cs="Verdana"/>
          <w:b/>
          <w:sz w:val="24"/>
          <w:szCs w:val="24"/>
        </w:rPr>
        <w:t>December 1</w:t>
      </w:r>
      <w:r w:rsidRPr="002F6E49">
        <w:rPr>
          <w:rFonts w:cs="Verdana"/>
          <w:b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 xml:space="preserve">– Submit final IPR to your </w:t>
      </w:r>
      <w:r w:rsidR="00A10EC7">
        <w:rPr>
          <w:rFonts w:cs="Verdana"/>
          <w:sz w:val="24"/>
          <w:szCs w:val="24"/>
        </w:rPr>
        <w:t>dean</w:t>
      </w:r>
      <w:r>
        <w:rPr>
          <w:rFonts w:cs="Verdana"/>
          <w:sz w:val="24"/>
          <w:szCs w:val="24"/>
        </w:rPr>
        <w:t>, and send a</w:t>
      </w:r>
      <w:r w:rsidR="001E58F3">
        <w:rPr>
          <w:rFonts w:cs="Verdana"/>
          <w:sz w:val="24"/>
          <w:szCs w:val="24"/>
        </w:rPr>
        <w:t xml:space="preserve"> digital</w:t>
      </w:r>
      <w:r>
        <w:rPr>
          <w:rFonts w:cs="Verdana"/>
          <w:sz w:val="24"/>
          <w:szCs w:val="24"/>
        </w:rPr>
        <w:t xml:space="preserve"> copy to </w:t>
      </w:r>
      <w:r w:rsidR="00ED08CD">
        <w:rPr>
          <w:rFonts w:cs="Verdana"/>
          <w:sz w:val="24"/>
          <w:szCs w:val="24"/>
        </w:rPr>
        <w:t>Sue</w:t>
      </w:r>
      <w:r w:rsidR="001E58F3">
        <w:rPr>
          <w:rFonts w:cs="Verdana"/>
          <w:sz w:val="24"/>
          <w:szCs w:val="24"/>
        </w:rPr>
        <w:t xml:space="preserve"> Raftery at </w:t>
      </w:r>
      <w:hyperlink r:id="rId8" w:history="1">
        <w:r w:rsidR="001E58F3" w:rsidRPr="00DA427E">
          <w:rPr>
            <w:rStyle w:val="Hyperlink"/>
            <w:rFonts w:cs="Verdana"/>
            <w:sz w:val="24"/>
            <w:szCs w:val="24"/>
          </w:rPr>
          <w:t>sraftery@mccneb.edu</w:t>
        </w:r>
      </w:hyperlink>
      <w:r w:rsidR="001E58F3">
        <w:rPr>
          <w:rFonts w:cs="Verdana"/>
          <w:sz w:val="24"/>
          <w:szCs w:val="24"/>
        </w:rPr>
        <w:t xml:space="preserve"> in </w:t>
      </w:r>
      <w:r>
        <w:rPr>
          <w:rFonts w:cs="Verdana"/>
          <w:sz w:val="24"/>
          <w:szCs w:val="24"/>
        </w:rPr>
        <w:t>the VPAA Office</w:t>
      </w:r>
      <w:r w:rsidR="001E58F3">
        <w:rPr>
          <w:rFonts w:cs="Verdana"/>
          <w:sz w:val="24"/>
          <w:szCs w:val="24"/>
        </w:rPr>
        <w:t>,</w:t>
      </w:r>
      <w:r>
        <w:rPr>
          <w:rFonts w:cs="Verdana"/>
          <w:sz w:val="24"/>
          <w:szCs w:val="24"/>
        </w:rPr>
        <w:t xml:space="preserve"> FOC #30.</w:t>
      </w:r>
    </w:p>
    <w:p w14:paraId="5B2AE554" w14:textId="77777777" w:rsidR="00D015B5" w:rsidRDefault="00D015B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3754873" w14:textId="6E29F863" w:rsidR="00394870" w:rsidRPr="009F4FF6" w:rsidRDefault="00394870" w:rsidP="00394870">
      <w:pPr>
        <w:spacing w:after="0"/>
        <w:jc w:val="center"/>
        <w:rPr>
          <w:b/>
          <w:sz w:val="28"/>
          <w:szCs w:val="28"/>
        </w:rPr>
      </w:pPr>
      <w:r w:rsidRPr="009F4FF6">
        <w:rPr>
          <w:b/>
          <w:sz w:val="28"/>
          <w:szCs w:val="28"/>
        </w:rPr>
        <w:lastRenderedPageBreak/>
        <w:t>Internal Program Review</w:t>
      </w:r>
    </w:p>
    <w:p w14:paraId="356926EA" w14:textId="77777777" w:rsidR="00394870" w:rsidRPr="00F15FEE" w:rsidRDefault="00394870" w:rsidP="00394870">
      <w:pPr>
        <w:spacing w:after="0"/>
        <w:jc w:val="center"/>
        <w:rPr>
          <w:b/>
          <w:sz w:val="24"/>
          <w:szCs w:val="24"/>
        </w:rPr>
      </w:pPr>
    </w:p>
    <w:p w14:paraId="1E06AF42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</w:p>
    <w:p w14:paraId="017E3F10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</w:p>
    <w:p w14:paraId="6345F23F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</w:p>
    <w:p w14:paraId="0D6B45E4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Program/Department/Prefix </w:t>
      </w:r>
      <w:r w:rsidRPr="00D21595">
        <w:rPr>
          <w:b/>
          <w:sz w:val="24"/>
          <w:szCs w:val="24"/>
        </w:rPr>
        <w:t>Name:</w:t>
      </w:r>
    </w:p>
    <w:p w14:paraId="6764E317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</w:p>
    <w:p w14:paraId="2468CA17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</w:p>
    <w:p w14:paraId="631D9AF0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</w:p>
    <w:p w14:paraId="01CDC714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  <w:r w:rsidRPr="00D21595">
        <w:rPr>
          <w:b/>
          <w:sz w:val="24"/>
          <w:szCs w:val="24"/>
        </w:rPr>
        <w:t>Month and Year this IPR completed:</w:t>
      </w:r>
    </w:p>
    <w:p w14:paraId="4E5AEE3B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</w:p>
    <w:p w14:paraId="11722E79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</w:p>
    <w:p w14:paraId="646D84B0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</w:p>
    <w:p w14:paraId="58883EA2" w14:textId="3E4DD40D" w:rsidR="00394870" w:rsidRDefault="00C90253" w:rsidP="00394870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Faculty Team and Authors:</w:t>
      </w:r>
    </w:p>
    <w:p w14:paraId="7DD7BFDD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</w:p>
    <w:p w14:paraId="58E87A85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</w:p>
    <w:p w14:paraId="69B11642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</w:p>
    <w:p w14:paraId="49AFC8EE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689B3D7" w14:textId="77777777" w:rsidR="00394870" w:rsidRPr="001C1B70" w:rsidRDefault="00394870" w:rsidP="00394870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I.  </w:t>
      </w:r>
      <w:r w:rsidRPr="001C1B70">
        <w:rPr>
          <w:b/>
          <w:sz w:val="28"/>
          <w:szCs w:val="28"/>
        </w:rPr>
        <w:t>PROGRAM/DEPARTMENT/PREFIX INFORMATION</w:t>
      </w:r>
    </w:p>
    <w:p w14:paraId="6BC5022A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</w:p>
    <w:p w14:paraId="7FF0F4E6" w14:textId="77777777" w:rsidR="00394870" w:rsidRPr="00131276" w:rsidRDefault="00394870" w:rsidP="00394870">
      <w:pPr>
        <w:spacing w:after="0"/>
        <w:rPr>
          <w:sz w:val="24"/>
          <w:szCs w:val="24"/>
        </w:rPr>
      </w:pPr>
    </w:p>
    <w:p w14:paraId="59F00E45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  <w:r w:rsidRPr="00D21595">
        <w:rPr>
          <w:b/>
          <w:sz w:val="24"/>
          <w:szCs w:val="24"/>
        </w:rPr>
        <w:t>Program Purpose</w:t>
      </w:r>
    </w:p>
    <w:p w14:paraId="69604A80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94870" w:rsidRPr="00022EB1" w14:paraId="43115BC8" w14:textId="77777777" w:rsidTr="00B03A47">
        <w:tc>
          <w:tcPr>
            <w:tcW w:w="11016" w:type="dxa"/>
            <w:shd w:val="clear" w:color="auto" w:fill="BDD6EE"/>
          </w:tcPr>
          <w:p w14:paraId="2E16FDBF" w14:textId="77777777" w:rsidR="00394870" w:rsidRPr="00022EB1" w:rsidRDefault="00394870" w:rsidP="00B03A47">
            <w:pPr>
              <w:spacing w:after="0"/>
              <w:outlineLvl w:val="0"/>
              <w:rPr>
                <w:b/>
                <w:sz w:val="24"/>
                <w:szCs w:val="24"/>
              </w:rPr>
            </w:pPr>
            <w:r w:rsidRPr="00022EB1">
              <w:rPr>
                <w:b/>
                <w:sz w:val="24"/>
                <w:szCs w:val="24"/>
              </w:rPr>
              <w:t xml:space="preserve">Program/Department/Prefix Mission:  </w:t>
            </w:r>
            <w:r w:rsidRPr="00022EB1">
              <w:rPr>
                <w:sz w:val="24"/>
                <w:szCs w:val="24"/>
              </w:rPr>
              <w:t xml:space="preserve">State the mission, </w:t>
            </w:r>
            <w:r>
              <w:rPr>
                <w:sz w:val="24"/>
                <w:szCs w:val="24"/>
              </w:rPr>
              <w:t xml:space="preserve">values and/or purpose, </w:t>
            </w:r>
            <w:r w:rsidRPr="00022EB1">
              <w:rPr>
                <w:sz w:val="24"/>
                <w:szCs w:val="24"/>
              </w:rPr>
              <w:t>for the program</w:t>
            </w:r>
            <w:r>
              <w:rPr>
                <w:sz w:val="24"/>
                <w:szCs w:val="24"/>
              </w:rPr>
              <w:t>/</w:t>
            </w:r>
            <w:r w:rsidRPr="00022EB1">
              <w:rPr>
                <w:sz w:val="24"/>
                <w:szCs w:val="24"/>
              </w:rPr>
              <w:t>department</w:t>
            </w:r>
            <w:r>
              <w:rPr>
                <w:sz w:val="24"/>
                <w:szCs w:val="24"/>
              </w:rPr>
              <w:t>/prefix</w:t>
            </w:r>
            <w:r w:rsidRPr="00022EB1">
              <w:rPr>
                <w:sz w:val="24"/>
                <w:szCs w:val="24"/>
              </w:rPr>
              <w:t>, including how your purpose supports the College mission.</w:t>
            </w:r>
          </w:p>
        </w:tc>
      </w:tr>
      <w:tr w:rsidR="00394870" w:rsidRPr="00022EB1" w14:paraId="67690AC6" w14:textId="77777777" w:rsidTr="00B03A47">
        <w:tc>
          <w:tcPr>
            <w:tcW w:w="11016" w:type="dxa"/>
            <w:shd w:val="clear" w:color="auto" w:fill="auto"/>
          </w:tcPr>
          <w:p w14:paraId="0BFAE7DE" w14:textId="77777777" w:rsidR="00394870" w:rsidRPr="00022EB1" w:rsidRDefault="00394870" w:rsidP="00B03A47">
            <w:pPr>
              <w:spacing w:after="0"/>
              <w:outlineLvl w:val="0"/>
              <w:rPr>
                <w:b/>
                <w:sz w:val="24"/>
                <w:szCs w:val="24"/>
              </w:rPr>
            </w:pPr>
          </w:p>
          <w:p w14:paraId="339DEBD1" w14:textId="77777777" w:rsidR="00394870" w:rsidRPr="00022EB1" w:rsidRDefault="00394870" w:rsidP="00B03A47">
            <w:pPr>
              <w:spacing w:after="0"/>
              <w:outlineLvl w:val="0"/>
              <w:rPr>
                <w:b/>
                <w:sz w:val="24"/>
                <w:szCs w:val="24"/>
              </w:rPr>
            </w:pPr>
          </w:p>
          <w:p w14:paraId="4C6C854B" w14:textId="77777777" w:rsidR="00394870" w:rsidRDefault="00394870" w:rsidP="00B03A47">
            <w:pPr>
              <w:spacing w:after="0"/>
              <w:outlineLvl w:val="0"/>
              <w:rPr>
                <w:b/>
                <w:sz w:val="24"/>
                <w:szCs w:val="24"/>
              </w:rPr>
            </w:pPr>
          </w:p>
          <w:p w14:paraId="7A427C50" w14:textId="77777777" w:rsidR="00394870" w:rsidRDefault="00394870" w:rsidP="00B03A47">
            <w:pPr>
              <w:spacing w:after="0"/>
              <w:outlineLvl w:val="0"/>
              <w:rPr>
                <w:b/>
                <w:sz w:val="24"/>
                <w:szCs w:val="24"/>
              </w:rPr>
            </w:pPr>
          </w:p>
          <w:p w14:paraId="63A802BF" w14:textId="77777777" w:rsidR="00394870" w:rsidRDefault="00394870" w:rsidP="00B03A47">
            <w:pPr>
              <w:spacing w:after="0"/>
              <w:outlineLvl w:val="0"/>
              <w:rPr>
                <w:b/>
                <w:sz w:val="24"/>
                <w:szCs w:val="24"/>
              </w:rPr>
            </w:pPr>
          </w:p>
          <w:p w14:paraId="3F7E32A0" w14:textId="77777777" w:rsidR="00394870" w:rsidRPr="00022EB1" w:rsidRDefault="00394870" w:rsidP="00B03A47">
            <w:pPr>
              <w:spacing w:after="0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43CF484A" w14:textId="77777777" w:rsidR="00394870" w:rsidRDefault="00394870" w:rsidP="00394870">
      <w:pPr>
        <w:spacing w:after="0"/>
        <w:outlineLvl w:val="0"/>
        <w:rPr>
          <w:b/>
          <w:sz w:val="24"/>
          <w:szCs w:val="24"/>
        </w:rPr>
      </w:pPr>
    </w:p>
    <w:p w14:paraId="02150A1D" w14:textId="77777777" w:rsidR="00394870" w:rsidRDefault="00394870" w:rsidP="00394870">
      <w:pPr>
        <w:spacing w:after="0"/>
        <w:outlineLvl w:val="0"/>
        <w:rPr>
          <w:sz w:val="24"/>
          <w:szCs w:val="24"/>
        </w:rPr>
      </w:pPr>
      <w:r w:rsidRPr="00731471">
        <w:rPr>
          <w:sz w:val="24"/>
          <w:szCs w:val="24"/>
        </w:rPr>
        <w:t>MCC’s mission is listed below for reference:</w:t>
      </w:r>
    </w:p>
    <w:p w14:paraId="7C31BC18" w14:textId="77777777" w:rsidR="00394870" w:rsidRPr="00F611A3" w:rsidRDefault="00394870" w:rsidP="00394870">
      <w:pPr>
        <w:spacing w:after="0"/>
        <w:outlineLvl w:val="0"/>
        <w:rPr>
          <w:i/>
          <w:sz w:val="24"/>
          <w:szCs w:val="24"/>
        </w:rPr>
      </w:pPr>
      <w:r w:rsidRPr="00F611A3">
        <w:rPr>
          <w:i/>
          <w:sz w:val="24"/>
          <w:szCs w:val="24"/>
        </w:rPr>
        <w:t>Metropolitan Community College delivers relevant, student-centered education to a diverse community of learners.</w:t>
      </w:r>
    </w:p>
    <w:p w14:paraId="1B09E274" w14:textId="77777777" w:rsidR="00394870" w:rsidRDefault="00394870" w:rsidP="00394870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94870" w:rsidRPr="00E87CBC" w14:paraId="131137F3" w14:textId="77777777" w:rsidTr="00B03A47">
        <w:tc>
          <w:tcPr>
            <w:tcW w:w="9576" w:type="dxa"/>
            <w:shd w:val="clear" w:color="auto" w:fill="BDD6EE"/>
          </w:tcPr>
          <w:p w14:paraId="65413EC0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  <w:r w:rsidRPr="00E87CBC">
              <w:rPr>
                <w:sz w:val="24"/>
                <w:szCs w:val="24"/>
              </w:rPr>
              <w:t>Evaluate the clarity and effectiveness of the program</w:t>
            </w:r>
            <w:r>
              <w:rPr>
                <w:sz w:val="24"/>
                <w:szCs w:val="24"/>
              </w:rPr>
              <w:t>/</w:t>
            </w:r>
            <w:r w:rsidRPr="00E87CBC">
              <w:rPr>
                <w:sz w:val="24"/>
                <w:szCs w:val="24"/>
              </w:rPr>
              <w:t>department</w:t>
            </w:r>
            <w:r>
              <w:rPr>
                <w:sz w:val="24"/>
                <w:szCs w:val="24"/>
              </w:rPr>
              <w:t xml:space="preserve"> mission</w:t>
            </w:r>
            <w:r w:rsidRPr="00E87CBC">
              <w:rPr>
                <w:sz w:val="24"/>
                <w:szCs w:val="24"/>
              </w:rPr>
              <w:t>, including efforts to communicate and promote this mission within the College and to the community.</w:t>
            </w:r>
          </w:p>
        </w:tc>
      </w:tr>
      <w:tr w:rsidR="00394870" w:rsidRPr="00E87CBC" w14:paraId="08BEAA29" w14:textId="77777777" w:rsidTr="00B03A47">
        <w:tc>
          <w:tcPr>
            <w:tcW w:w="9576" w:type="dxa"/>
            <w:shd w:val="clear" w:color="auto" w:fill="auto"/>
          </w:tcPr>
          <w:p w14:paraId="169C23D8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7F17E2A4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525EB13A" w14:textId="77777777" w:rsidR="00394870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15C1DD75" w14:textId="77777777" w:rsidR="00394870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49598DBF" w14:textId="77777777" w:rsidR="00394870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0B9FB3BA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592943B" w14:textId="77777777" w:rsidR="00394870" w:rsidRDefault="00394870" w:rsidP="00394870">
      <w:pPr>
        <w:spacing w:after="0"/>
        <w:rPr>
          <w:b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A57CD1" w:rsidRPr="00E87CBC" w14:paraId="373AF96E" w14:textId="77777777" w:rsidTr="00B03A47">
        <w:tc>
          <w:tcPr>
            <w:tcW w:w="9558" w:type="dxa"/>
            <w:shd w:val="clear" w:color="auto" w:fill="BDD6EE"/>
          </w:tcPr>
          <w:p w14:paraId="334D4ACA" w14:textId="77777777" w:rsidR="00A57CD1" w:rsidRPr="00E87CBC" w:rsidRDefault="00A57CD1" w:rsidP="00B03A47">
            <w:pPr>
              <w:spacing w:after="0"/>
              <w:outlineLvl w:val="0"/>
              <w:rPr>
                <w:sz w:val="24"/>
                <w:szCs w:val="24"/>
              </w:rPr>
            </w:pPr>
            <w:r w:rsidRPr="00CC4B52">
              <w:rPr>
                <w:sz w:val="24"/>
                <w:szCs w:val="24"/>
              </w:rPr>
              <w:t>In what ways does your program/department</w:t>
            </w:r>
            <w:r>
              <w:rPr>
                <w:sz w:val="24"/>
                <w:szCs w:val="24"/>
              </w:rPr>
              <w:t>/prefix</w:t>
            </w:r>
            <w:r w:rsidRPr="00CC4B52">
              <w:rPr>
                <w:sz w:val="24"/>
                <w:szCs w:val="24"/>
              </w:rPr>
              <w:t xml:space="preserve"> address</w:t>
            </w:r>
            <w:r w:rsidRPr="00D21595">
              <w:rPr>
                <w:sz w:val="24"/>
                <w:szCs w:val="24"/>
              </w:rPr>
              <w:t xml:space="preserve"> the College-wide general edu</w:t>
            </w:r>
            <w:r>
              <w:rPr>
                <w:sz w:val="24"/>
                <w:szCs w:val="24"/>
              </w:rPr>
              <w:t>cation competencies</w:t>
            </w:r>
            <w:r w:rsidRPr="00D215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The gen ed competencies are listed below.</w:t>
            </w:r>
          </w:p>
        </w:tc>
      </w:tr>
      <w:tr w:rsidR="00A57CD1" w:rsidRPr="00E87CBC" w14:paraId="6036C5A6" w14:textId="77777777" w:rsidTr="00B03A47">
        <w:tc>
          <w:tcPr>
            <w:tcW w:w="9558" w:type="dxa"/>
            <w:shd w:val="clear" w:color="auto" w:fill="auto"/>
          </w:tcPr>
          <w:p w14:paraId="6C7FC6D4" w14:textId="77777777" w:rsidR="00A57CD1" w:rsidRPr="00E87CBC" w:rsidRDefault="00A57CD1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7CFB92FF" w14:textId="77777777" w:rsidR="00A57CD1" w:rsidRDefault="00A57CD1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5A4334B3" w14:textId="77777777" w:rsidR="00A57CD1" w:rsidRDefault="00A57CD1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5F499ECD" w14:textId="77777777" w:rsidR="00A57CD1" w:rsidRDefault="00A57CD1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265E0E44" w14:textId="77777777" w:rsidR="00A57CD1" w:rsidRDefault="00A57CD1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015620D9" w14:textId="77777777" w:rsidR="00A57CD1" w:rsidRPr="00E87CBC" w:rsidRDefault="00A57CD1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</w:tc>
      </w:tr>
    </w:tbl>
    <w:p w14:paraId="30496093" w14:textId="77777777" w:rsidR="00A57CD1" w:rsidRDefault="00A57CD1" w:rsidP="00A57CD1">
      <w:pPr>
        <w:tabs>
          <w:tab w:val="left" w:pos="3630"/>
        </w:tabs>
        <w:spacing w:after="0"/>
        <w:rPr>
          <w:sz w:val="24"/>
          <w:szCs w:val="24"/>
        </w:rPr>
      </w:pPr>
    </w:p>
    <w:p w14:paraId="620313E9" w14:textId="77777777" w:rsidR="003E442F" w:rsidRDefault="003E442F" w:rsidP="00A57CD1">
      <w:pPr>
        <w:spacing w:after="0"/>
        <w:outlineLvl w:val="0"/>
        <w:rPr>
          <w:sz w:val="24"/>
          <w:szCs w:val="24"/>
        </w:rPr>
      </w:pPr>
    </w:p>
    <w:p w14:paraId="40D24CCF" w14:textId="77777777" w:rsidR="003E442F" w:rsidRDefault="003E442F" w:rsidP="00A57CD1">
      <w:pPr>
        <w:spacing w:after="0"/>
        <w:outlineLvl w:val="0"/>
        <w:rPr>
          <w:sz w:val="24"/>
          <w:szCs w:val="24"/>
        </w:rPr>
      </w:pPr>
    </w:p>
    <w:p w14:paraId="0A0AC298" w14:textId="502E26F4" w:rsidR="00A57CD1" w:rsidRDefault="00A57CD1" w:rsidP="00A57CD1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MCC general education competencies </w:t>
      </w:r>
      <w:r w:rsidR="00F343AE">
        <w:rPr>
          <w:sz w:val="24"/>
          <w:szCs w:val="24"/>
        </w:rPr>
        <w:t>during 2019-2020</w:t>
      </w:r>
      <w:r w:rsidRPr="00B773E8">
        <w:rPr>
          <w:sz w:val="24"/>
          <w:szCs w:val="24"/>
        </w:rPr>
        <w:t xml:space="preserve"> include</w:t>
      </w:r>
      <w:r>
        <w:rPr>
          <w:sz w:val="24"/>
          <w:szCs w:val="24"/>
        </w:rPr>
        <w:t>:</w:t>
      </w:r>
    </w:p>
    <w:p w14:paraId="59D7F6DE" w14:textId="77777777" w:rsidR="00A57CD1" w:rsidRDefault="00A57CD1" w:rsidP="00A57CD1">
      <w:pPr>
        <w:numPr>
          <w:ilvl w:val="0"/>
          <w:numId w:val="1"/>
        </w:numPr>
        <w:spacing w:after="0"/>
        <w:outlineLvl w:val="0"/>
        <w:rPr>
          <w:sz w:val="24"/>
          <w:szCs w:val="24"/>
        </w:rPr>
      </w:pPr>
      <w:r w:rsidRPr="00A54D6D">
        <w:rPr>
          <w:sz w:val="24"/>
          <w:szCs w:val="24"/>
        </w:rPr>
        <w:t>Communication</w:t>
      </w:r>
    </w:p>
    <w:p w14:paraId="4D267E96" w14:textId="0F15F09F" w:rsidR="00A57CD1" w:rsidRDefault="00A57CD1" w:rsidP="00A57CD1">
      <w:pPr>
        <w:numPr>
          <w:ilvl w:val="0"/>
          <w:numId w:val="1"/>
        </w:num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Critical thinking</w:t>
      </w:r>
      <w:r w:rsidR="00F343AE">
        <w:rPr>
          <w:sz w:val="24"/>
          <w:szCs w:val="24"/>
        </w:rPr>
        <w:t xml:space="preserve"> and creativity</w:t>
      </w:r>
    </w:p>
    <w:p w14:paraId="58D31576" w14:textId="77777777" w:rsidR="00A57CD1" w:rsidRDefault="00A57CD1" w:rsidP="00A57CD1">
      <w:pPr>
        <w:numPr>
          <w:ilvl w:val="0"/>
          <w:numId w:val="1"/>
        </w:num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Information literacy</w:t>
      </w:r>
    </w:p>
    <w:p w14:paraId="34EB28F5" w14:textId="77777777" w:rsidR="00A57CD1" w:rsidRDefault="00A57CD1" w:rsidP="00A57CD1">
      <w:pPr>
        <w:numPr>
          <w:ilvl w:val="0"/>
          <w:numId w:val="1"/>
        </w:num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Numeracy</w:t>
      </w:r>
    </w:p>
    <w:p w14:paraId="3C8F17B8" w14:textId="77777777" w:rsidR="00A57CD1" w:rsidRDefault="00A57CD1" w:rsidP="00A57CD1">
      <w:pPr>
        <w:numPr>
          <w:ilvl w:val="0"/>
          <w:numId w:val="1"/>
        </w:num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Scientific inquiry</w:t>
      </w:r>
    </w:p>
    <w:p w14:paraId="588DCA14" w14:textId="4BDF5F2E" w:rsidR="00A57CD1" w:rsidRDefault="00A57CD1" w:rsidP="00A57CD1">
      <w:pPr>
        <w:numPr>
          <w:ilvl w:val="0"/>
          <w:numId w:val="1"/>
        </w:num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Social and cultural awareness</w:t>
      </w:r>
    </w:p>
    <w:p w14:paraId="535356FB" w14:textId="75BE42CA" w:rsidR="00F343AE" w:rsidRDefault="00F343AE" w:rsidP="00A57CD1">
      <w:pPr>
        <w:numPr>
          <w:ilvl w:val="0"/>
          <w:numId w:val="1"/>
        </w:num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Professionalism and life skills</w:t>
      </w:r>
    </w:p>
    <w:p w14:paraId="528E521B" w14:textId="1CDF4D5D" w:rsidR="00A57CD1" w:rsidRDefault="00A57CD1" w:rsidP="00A57CD1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For the full explanation of each competency, go to </w:t>
      </w:r>
      <w:hyperlink r:id="rId9" w:history="1">
        <w:r w:rsidR="00F95FC1" w:rsidRPr="00F95FC1">
          <w:rPr>
            <w:rStyle w:val="Hyperlink"/>
            <w:sz w:val="24"/>
            <w:szCs w:val="24"/>
          </w:rPr>
          <w:t>General Education</w:t>
        </w:r>
      </w:hyperlink>
      <w:r w:rsidR="00F95FC1">
        <w:rPr>
          <w:sz w:val="24"/>
          <w:szCs w:val="24"/>
        </w:rPr>
        <w:t xml:space="preserve"> in the MCC </w:t>
      </w:r>
      <w:r w:rsidR="00D515E9">
        <w:rPr>
          <w:sz w:val="24"/>
          <w:szCs w:val="24"/>
        </w:rPr>
        <w:t xml:space="preserve">2019-2020 </w:t>
      </w:r>
      <w:r w:rsidR="00F95FC1">
        <w:rPr>
          <w:sz w:val="24"/>
          <w:szCs w:val="24"/>
        </w:rPr>
        <w:t>Catalog</w:t>
      </w:r>
      <w:r>
        <w:rPr>
          <w:sz w:val="24"/>
          <w:szCs w:val="24"/>
        </w:rPr>
        <w:t>.</w:t>
      </w:r>
    </w:p>
    <w:p w14:paraId="38F0C4C7" w14:textId="77777777" w:rsidR="00A57CD1" w:rsidRDefault="00A57CD1" w:rsidP="00394870">
      <w:pPr>
        <w:spacing w:after="0"/>
        <w:rPr>
          <w:b/>
          <w:sz w:val="24"/>
          <w:szCs w:val="24"/>
        </w:rPr>
      </w:pPr>
    </w:p>
    <w:p w14:paraId="07B9E083" w14:textId="77777777" w:rsidR="00394870" w:rsidRPr="009F4FF6" w:rsidRDefault="00394870" w:rsidP="003948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Information for </w:t>
      </w:r>
      <w:r w:rsidRPr="009F4FF6">
        <w:rPr>
          <w:b/>
          <w:sz w:val="24"/>
          <w:szCs w:val="24"/>
        </w:rPr>
        <w:t>Program</w:t>
      </w:r>
      <w:r>
        <w:rPr>
          <w:b/>
          <w:sz w:val="24"/>
          <w:szCs w:val="24"/>
        </w:rPr>
        <w:t>s</w:t>
      </w:r>
    </w:p>
    <w:p w14:paraId="00E6A962" w14:textId="77777777" w:rsidR="00394870" w:rsidRDefault="00394870" w:rsidP="00394870">
      <w:pPr>
        <w:spacing w:after="0"/>
        <w:rPr>
          <w:sz w:val="24"/>
          <w:szCs w:val="24"/>
        </w:rPr>
      </w:pPr>
    </w:p>
    <w:p w14:paraId="2BFCB306" w14:textId="77777777" w:rsidR="00394870" w:rsidRPr="00813274" w:rsidRDefault="00394870" w:rsidP="00394870">
      <w:pPr>
        <w:spacing w:after="0"/>
        <w:rPr>
          <w:sz w:val="24"/>
          <w:szCs w:val="24"/>
        </w:rPr>
      </w:pPr>
      <w:r w:rsidRPr="00D21595">
        <w:rPr>
          <w:sz w:val="24"/>
          <w:szCs w:val="24"/>
        </w:rPr>
        <w:t>If the program is accredited</w:t>
      </w:r>
      <w:r w:rsidRPr="00813274">
        <w:rPr>
          <w:sz w:val="24"/>
          <w:szCs w:val="24"/>
        </w:rPr>
        <w:t xml:space="preserve"> – or if accreditation plans are underway – describe the program’s accreditation status and identify the accrediting agency.</w:t>
      </w:r>
    </w:p>
    <w:p w14:paraId="186CBD48" w14:textId="77777777" w:rsidR="00394870" w:rsidRDefault="00394870" w:rsidP="00394870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2018"/>
        <w:gridCol w:w="2184"/>
        <w:gridCol w:w="2140"/>
      </w:tblGrid>
      <w:tr w:rsidR="00394870" w:rsidRPr="00E87CBC" w14:paraId="1C1F9A01" w14:textId="77777777" w:rsidTr="00B03A47">
        <w:tc>
          <w:tcPr>
            <w:tcW w:w="3618" w:type="dxa"/>
            <w:shd w:val="clear" w:color="auto" w:fill="BDD6EE"/>
          </w:tcPr>
          <w:p w14:paraId="1EA638CE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  <w:r w:rsidRPr="00E87CBC">
              <w:rPr>
                <w:sz w:val="24"/>
                <w:szCs w:val="24"/>
              </w:rPr>
              <w:t>Accreditor name and web address</w:t>
            </w:r>
          </w:p>
        </w:tc>
        <w:tc>
          <w:tcPr>
            <w:tcW w:w="2430" w:type="dxa"/>
            <w:shd w:val="clear" w:color="auto" w:fill="BDD6EE"/>
          </w:tcPr>
          <w:p w14:paraId="69DDF729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  <w:r w:rsidRPr="00E87CBC">
              <w:rPr>
                <w:sz w:val="24"/>
                <w:szCs w:val="24"/>
              </w:rPr>
              <w:t xml:space="preserve">Status </w:t>
            </w:r>
          </w:p>
        </w:tc>
        <w:tc>
          <w:tcPr>
            <w:tcW w:w="2520" w:type="dxa"/>
            <w:shd w:val="clear" w:color="auto" w:fill="BDD6EE"/>
          </w:tcPr>
          <w:p w14:paraId="035FCA8F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  <w:r w:rsidRPr="00E87CBC">
              <w:rPr>
                <w:sz w:val="24"/>
                <w:szCs w:val="24"/>
              </w:rPr>
              <w:t>Date of expiration</w:t>
            </w:r>
          </w:p>
        </w:tc>
        <w:tc>
          <w:tcPr>
            <w:tcW w:w="2448" w:type="dxa"/>
            <w:shd w:val="clear" w:color="auto" w:fill="BDD6EE"/>
          </w:tcPr>
          <w:p w14:paraId="0CEA85E7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  <w:r w:rsidRPr="00CC4B52">
              <w:rPr>
                <w:sz w:val="24"/>
                <w:szCs w:val="24"/>
              </w:rPr>
              <w:t xml:space="preserve">Date and </w:t>
            </w:r>
            <w:r>
              <w:rPr>
                <w:sz w:val="24"/>
                <w:szCs w:val="24"/>
              </w:rPr>
              <w:t>timeframe for</w:t>
            </w:r>
            <w:r w:rsidRPr="00CC4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reporting</w:t>
            </w:r>
          </w:p>
        </w:tc>
      </w:tr>
      <w:tr w:rsidR="00394870" w:rsidRPr="00E87CBC" w14:paraId="744A0360" w14:textId="77777777" w:rsidTr="00B03A47">
        <w:tc>
          <w:tcPr>
            <w:tcW w:w="3618" w:type="dxa"/>
            <w:shd w:val="clear" w:color="auto" w:fill="auto"/>
          </w:tcPr>
          <w:p w14:paraId="0363DCDA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291C4B6C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3D8638DD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1404CD3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AD032FC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14:paraId="2040E2D0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56707475" w14:textId="77777777" w:rsidR="00394870" w:rsidRDefault="00394870" w:rsidP="00394870">
      <w:pPr>
        <w:spacing w:after="0"/>
        <w:jc w:val="center"/>
        <w:rPr>
          <w:b/>
          <w:sz w:val="24"/>
          <w:szCs w:val="24"/>
        </w:rPr>
      </w:pPr>
    </w:p>
    <w:p w14:paraId="33308CA3" w14:textId="77777777" w:rsidR="00394870" w:rsidRDefault="00394870" w:rsidP="00394870">
      <w:pPr>
        <w:spacing w:after="0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995"/>
        <w:gridCol w:w="3078"/>
      </w:tblGrid>
      <w:tr w:rsidR="00394870" w:rsidRPr="00E87CBC" w14:paraId="7CDFBEC8" w14:textId="77777777" w:rsidTr="00B03A47">
        <w:tc>
          <w:tcPr>
            <w:tcW w:w="11016" w:type="dxa"/>
            <w:gridSpan w:val="3"/>
            <w:shd w:val="clear" w:color="auto" w:fill="BDD6EE"/>
          </w:tcPr>
          <w:p w14:paraId="689024C6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  <w:r w:rsidRPr="00D21595">
              <w:rPr>
                <w:sz w:val="24"/>
                <w:szCs w:val="24"/>
              </w:rPr>
              <w:t>List the degrees, certificates and diplomas associated with the program/department</w:t>
            </w:r>
            <w:r>
              <w:rPr>
                <w:sz w:val="24"/>
                <w:szCs w:val="24"/>
              </w:rPr>
              <w:t>.</w:t>
            </w:r>
          </w:p>
        </w:tc>
      </w:tr>
      <w:tr w:rsidR="00394870" w:rsidRPr="00E87CBC" w14:paraId="673EB3D0" w14:textId="77777777" w:rsidTr="00B03A47">
        <w:tc>
          <w:tcPr>
            <w:tcW w:w="3672" w:type="dxa"/>
            <w:shd w:val="clear" w:color="auto" w:fill="DEEAF6"/>
          </w:tcPr>
          <w:p w14:paraId="2EA6EC5A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  <w:r w:rsidRPr="00E87CBC">
              <w:rPr>
                <w:sz w:val="24"/>
                <w:szCs w:val="24"/>
              </w:rPr>
              <w:t>Degree/Certificate Name</w:t>
            </w:r>
          </w:p>
        </w:tc>
        <w:tc>
          <w:tcPr>
            <w:tcW w:w="3672" w:type="dxa"/>
            <w:shd w:val="clear" w:color="auto" w:fill="DEEAF6"/>
          </w:tcPr>
          <w:p w14:paraId="54C60F89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  <w:r w:rsidRPr="00E87CBC">
              <w:rPr>
                <w:sz w:val="24"/>
                <w:szCs w:val="24"/>
              </w:rPr>
              <w:t>Award Type</w:t>
            </w:r>
          </w:p>
        </w:tc>
        <w:tc>
          <w:tcPr>
            <w:tcW w:w="3672" w:type="dxa"/>
            <w:shd w:val="clear" w:color="auto" w:fill="DEEAF6"/>
          </w:tcPr>
          <w:p w14:paraId="4D4EE89D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  <w:r w:rsidRPr="00E87CBC">
              <w:rPr>
                <w:sz w:val="24"/>
                <w:szCs w:val="24"/>
              </w:rPr>
              <w:t>Credits</w:t>
            </w:r>
            <w:r>
              <w:rPr>
                <w:sz w:val="24"/>
                <w:szCs w:val="24"/>
              </w:rPr>
              <w:t xml:space="preserve"> needed for </w:t>
            </w:r>
            <w:r w:rsidRPr="00CC4B52">
              <w:rPr>
                <w:sz w:val="24"/>
                <w:szCs w:val="24"/>
              </w:rPr>
              <w:t>credential</w:t>
            </w:r>
          </w:p>
        </w:tc>
      </w:tr>
      <w:tr w:rsidR="00394870" w:rsidRPr="00E87CBC" w14:paraId="742C0164" w14:textId="77777777" w:rsidTr="00B03A47">
        <w:tc>
          <w:tcPr>
            <w:tcW w:w="3672" w:type="dxa"/>
            <w:shd w:val="clear" w:color="auto" w:fill="DEEAF6"/>
          </w:tcPr>
          <w:p w14:paraId="6B85182A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Example:  Art</w:t>
            </w:r>
          </w:p>
        </w:tc>
        <w:tc>
          <w:tcPr>
            <w:tcW w:w="3672" w:type="dxa"/>
            <w:shd w:val="clear" w:color="auto" w:fill="DEEAF6"/>
          </w:tcPr>
          <w:p w14:paraId="6BFCE8C9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</w:t>
            </w:r>
          </w:p>
        </w:tc>
        <w:tc>
          <w:tcPr>
            <w:tcW w:w="3672" w:type="dxa"/>
            <w:shd w:val="clear" w:color="auto" w:fill="DEEAF6"/>
          </w:tcPr>
          <w:p w14:paraId="607B45A7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100.5</w:t>
            </w:r>
          </w:p>
        </w:tc>
      </w:tr>
      <w:tr w:rsidR="00394870" w:rsidRPr="00E87CBC" w14:paraId="530A0AED" w14:textId="77777777" w:rsidTr="00B03A47">
        <w:tc>
          <w:tcPr>
            <w:tcW w:w="3672" w:type="dxa"/>
            <w:shd w:val="clear" w:color="auto" w:fill="auto"/>
          </w:tcPr>
          <w:p w14:paraId="573E3E7B" w14:textId="77777777" w:rsidR="00394870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09EFD6EB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5114ADDE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215EF5D7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  <w:tr w:rsidR="00394870" w:rsidRPr="00E87CBC" w14:paraId="3357400E" w14:textId="77777777" w:rsidTr="00B03A47">
        <w:tc>
          <w:tcPr>
            <w:tcW w:w="3672" w:type="dxa"/>
            <w:shd w:val="clear" w:color="auto" w:fill="auto"/>
          </w:tcPr>
          <w:p w14:paraId="43520D6D" w14:textId="77777777" w:rsidR="00394870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3DD9D495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68BD24A1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3B331FC9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  <w:tr w:rsidR="00394870" w:rsidRPr="00E87CBC" w14:paraId="56FA9270" w14:textId="77777777" w:rsidTr="00B03A47">
        <w:tc>
          <w:tcPr>
            <w:tcW w:w="3672" w:type="dxa"/>
            <w:shd w:val="clear" w:color="auto" w:fill="auto"/>
          </w:tcPr>
          <w:p w14:paraId="3541315A" w14:textId="77777777" w:rsidR="00394870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210F227D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5CAAD240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2050CDF9" w14:textId="77777777" w:rsidR="00394870" w:rsidRPr="00E87CBC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5D0A961" w14:textId="77777777" w:rsidR="00394870" w:rsidRDefault="00394870" w:rsidP="00394870">
      <w:pPr>
        <w:spacing w:after="0"/>
        <w:rPr>
          <w:sz w:val="24"/>
          <w:szCs w:val="24"/>
        </w:rPr>
      </w:pPr>
    </w:p>
    <w:p w14:paraId="1A374E77" w14:textId="77777777" w:rsidR="00394870" w:rsidRPr="00813274" w:rsidRDefault="00394870" w:rsidP="00394870">
      <w:pPr>
        <w:spacing w:after="0"/>
        <w:rPr>
          <w:b/>
          <w:sz w:val="24"/>
          <w:szCs w:val="24"/>
        </w:rPr>
      </w:pPr>
      <w:r w:rsidRPr="00D21595">
        <w:rPr>
          <w:b/>
          <w:sz w:val="24"/>
          <w:szCs w:val="24"/>
        </w:rPr>
        <w:t>Certifications or Licensures</w:t>
      </w:r>
    </w:p>
    <w:p w14:paraId="56C9E9B8" w14:textId="77777777" w:rsidR="00394870" w:rsidRDefault="00394870" w:rsidP="003948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List any industry certifications embedded into degree or certificate programs.  Include the specific course number and title or other program completions necessary for students to be </w:t>
      </w:r>
      <w:r>
        <w:rPr>
          <w:sz w:val="24"/>
          <w:szCs w:val="24"/>
        </w:rPr>
        <w:lastRenderedPageBreak/>
        <w:t xml:space="preserve">eligible to earn certification.  Examples:  OSHA, CPR, </w:t>
      </w:r>
      <w:proofErr w:type="spellStart"/>
      <w:r>
        <w:rPr>
          <w:sz w:val="24"/>
          <w:szCs w:val="24"/>
        </w:rPr>
        <w:t>ServeSafe</w:t>
      </w:r>
      <w:proofErr w:type="spellEnd"/>
      <w:r>
        <w:rPr>
          <w:sz w:val="24"/>
          <w:szCs w:val="24"/>
        </w:rPr>
        <w:t xml:space="preserve">, or any </w:t>
      </w:r>
      <w:r w:rsidRPr="00CC4B52">
        <w:rPr>
          <w:sz w:val="24"/>
          <w:szCs w:val="24"/>
        </w:rPr>
        <w:t>reduction in work experience requirements for licensure</w:t>
      </w:r>
      <w:r>
        <w:rPr>
          <w:sz w:val="24"/>
          <w:szCs w:val="24"/>
        </w:rPr>
        <w:t xml:space="preserve"> </w:t>
      </w:r>
      <w:r w:rsidRPr="00CC4B52">
        <w:rPr>
          <w:sz w:val="24"/>
          <w:szCs w:val="24"/>
        </w:rPr>
        <w:t>(example:  electrical)</w:t>
      </w:r>
      <w:r>
        <w:rPr>
          <w:sz w:val="24"/>
          <w:szCs w:val="24"/>
        </w:rPr>
        <w:t>.</w:t>
      </w:r>
    </w:p>
    <w:p w14:paraId="1B18246B" w14:textId="77777777" w:rsidR="00394870" w:rsidRDefault="00394870" w:rsidP="00394870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2383"/>
        <w:gridCol w:w="3771"/>
      </w:tblGrid>
      <w:tr w:rsidR="00394870" w:rsidRPr="00C66DE1" w14:paraId="5C8A79D1" w14:textId="77777777" w:rsidTr="00B03A47">
        <w:tc>
          <w:tcPr>
            <w:tcW w:w="3258" w:type="dxa"/>
            <w:shd w:val="clear" w:color="auto" w:fill="BDD6EE"/>
          </w:tcPr>
          <w:p w14:paraId="0839D7EB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  <w:r w:rsidRPr="00C66DE1">
              <w:rPr>
                <w:sz w:val="24"/>
                <w:szCs w:val="24"/>
              </w:rPr>
              <w:t>Industry Certification available</w:t>
            </w:r>
          </w:p>
        </w:tc>
        <w:tc>
          <w:tcPr>
            <w:tcW w:w="2430" w:type="dxa"/>
            <w:shd w:val="clear" w:color="auto" w:fill="BDD6EE"/>
          </w:tcPr>
          <w:p w14:paraId="2E1D0AF2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  <w:r w:rsidRPr="00C66DE1">
              <w:rPr>
                <w:sz w:val="24"/>
                <w:szCs w:val="24"/>
              </w:rPr>
              <w:t>Course Number</w:t>
            </w:r>
          </w:p>
        </w:tc>
        <w:tc>
          <w:tcPr>
            <w:tcW w:w="3870" w:type="dxa"/>
            <w:shd w:val="clear" w:color="auto" w:fill="BDD6EE"/>
          </w:tcPr>
          <w:p w14:paraId="2B399EB6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  <w:r w:rsidRPr="00C66DE1">
              <w:rPr>
                <w:sz w:val="24"/>
                <w:szCs w:val="24"/>
              </w:rPr>
              <w:t>Course Title</w:t>
            </w:r>
          </w:p>
        </w:tc>
      </w:tr>
      <w:tr w:rsidR="00394870" w:rsidRPr="00C66DE1" w14:paraId="68A8F4F0" w14:textId="77777777" w:rsidTr="00B03A47">
        <w:tc>
          <w:tcPr>
            <w:tcW w:w="3258" w:type="dxa"/>
            <w:shd w:val="clear" w:color="auto" w:fill="auto"/>
          </w:tcPr>
          <w:p w14:paraId="47702EA0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35B998F3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2C2D808A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  <w:tr w:rsidR="00394870" w:rsidRPr="00C66DE1" w14:paraId="54935042" w14:textId="77777777" w:rsidTr="00B03A47">
        <w:tc>
          <w:tcPr>
            <w:tcW w:w="3258" w:type="dxa"/>
            <w:shd w:val="clear" w:color="auto" w:fill="auto"/>
          </w:tcPr>
          <w:p w14:paraId="34C98DFB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33589427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683857F5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  <w:tr w:rsidR="00394870" w:rsidRPr="00C66DE1" w14:paraId="1F77DF60" w14:textId="77777777" w:rsidTr="00B03A47">
        <w:tc>
          <w:tcPr>
            <w:tcW w:w="3258" w:type="dxa"/>
            <w:shd w:val="clear" w:color="auto" w:fill="auto"/>
          </w:tcPr>
          <w:p w14:paraId="327AD04A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C957855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D36195C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  <w:tr w:rsidR="00394870" w:rsidRPr="00C66DE1" w14:paraId="75582936" w14:textId="77777777" w:rsidTr="00B03A47">
        <w:tc>
          <w:tcPr>
            <w:tcW w:w="3258" w:type="dxa"/>
            <w:shd w:val="clear" w:color="auto" w:fill="auto"/>
          </w:tcPr>
          <w:p w14:paraId="54C13094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12717B47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269320A5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  <w:tr w:rsidR="00394870" w:rsidRPr="00C66DE1" w14:paraId="4EDBD7D7" w14:textId="77777777" w:rsidTr="00B03A47">
        <w:tc>
          <w:tcPr>
            <w:tcW w:w="3258" w:type="dxa"/>
            <w:shd w:val="clear" w:color="auto" w:fill="auto"/>
          </w:tcPr>
          <w:p w14:paraId="52320390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3BF8A65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462D31C9" w14:textId="77777777" w:rsidR="00394870" w:rsidRPr="00C66DE1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2F43B8E" w14:textId="77777777" w:rsidR="00394870" w:rsidRDefault="00394870" w:rsidP="00394870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94870" w:rsidRPr="008C5A73" w14:paraId="0EEB2990" w14:textId="77777777" w:rsidTr="00A57CD1">
        <w:tc>
          <w:tcPr>
            <w:tcW w:w="9350" w:type="dxa"/>
            <w:shd w:val="clear" w:color="auto" w:fill="BDD6EE"/>
          </w:tcPr>
          <w:p w14:paraId="4E9D985E" w14:textId="77777777" w:rsidR="00394870" w:rsidRPr="001C1B70" w:rsidRDefault="00394870" w:rsidP="00B03A47">
            <w:pPr>
              <w:spacing w:after="0"/>
              <w:rPr>
                <w:b/>
                <w:sz w:val="24"/>
                <w:szCs w:val="24"/>
              </w:rPr>
            </w:pPr>
            <w:r w:rsidRPr="001C1B70">
              <w:rPr>
                <w:b/>
                <w:sz w:val="24"/>
                <w:szCs w:val="24"/>
              </w:rPr>
              <w:t xml:space="preserve">Analyze the appropriateness of degree requirements.  </w:t>
            </w:r>
          </w:p>
        </w:tc>
      </w:tr>
      <w:tr w:rsidR="00394870" w:rsidRPr="008C5A73" w14:paraId="4440E53D" w14:textId="77777777" w:rsidTr="00A57CD1">
        <w:tc>
          <w:tcPr>
            <w:tcW w:w="9350" w:type="dxa"/>
            <w:shd w:val="clear" w:color="auto" w:fill="auto"/>
          </w:tcPr>
          <w:p w14:paraId="6EA643DD" w14:textId="77777777" w:rsidR="00394870" w:rsidRPr="001C1B70" w:rsidRDefault="00394870" w:rsidP="00B03A47">
            <w:pPr>
              <w:spacing w:after="0"/>
              <w:rPr>
                <w:sz w:val="24"/>
                <w:szCs w:val="24"/>
              </w:rPr>
            </w:pPr>
            <w:r w:rsidRPr="001C1B70">
              <w:rPr>
                <w:sz w:val="24"/>
                <w:szCs w:val="24"/>
              </w:rPr>
              <w:t>Use the checkpoints below as a guide.</w:t>
            </w:r>
          </w:p>
          <w:p w14:paraId="4EAD88AB" w14:textId="77777777" w:rsidR="002C184E" w:rsidRDefault="00394870" w:rsidP="002C184E">
            <w:pPr>
              <w:numPr>
                <w:ilvl w:val="0"/>
                <w:numId w:val="2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number of required credits and frequency/scheduling of course offerings allow </w:t>
            </w:r>
            <w:r w:rsidRPr="002C184E">
              <w:rPr>
                <w:sz w:val="24"/>
                <w:szCs w:val="24"/>
              </w:rPr>
              <w:t>students to comfortably complete the associate’s degree within 2 years</w:t>
            </w:r>
            <w:r w:rsidR="003D3BA1" w:rsidRPr="002C184E">
              <w:rPr>
                <w:sz w:val="24"/>
                <w:szCs w:val="24"/>
              </w:rPr>
              <w:t>.</w:t>
            </w:r>
          </w:p>
          <w:p w14:paraId="6ECC3FF2" w14:textId="1222734A" w:rsidR="00394870" w:rsidRPr="002C184E" w:rsidRDefault="00394870" w:rsidP="002C184E">
            <w:pPr>
              <w:numPr>
                <w:ilvl w:val="0"/>
                <w:numId w:val="2"/>
              </w:numPr>
              <w:spacing w:after="0"/>
              <w:rPr>
                <w:b/>
                <w:sz w:val="24"/>
                <w:szCs w:val="24"/>
              </w:rPr>
            </w:pPr>
            <w:r w:rsidRPr="002C184E">
              <w:rPr>
                <w:sz w:val="24"/>
                <w:szCs w:val="24"/>
              </w:rPr>
              <w:t xml:space="preserve">Program and gen ed requirements align with student learning outcomes. </w:t>
            </w:r>
          </w:p>
          <w:p w14:paraId="2CBE29D1" w14:textId="4C98F3F1" w:rsidR="00394870" w:rsidRPr="001C1B70" w:rsidRDefault="00394870" w:rsidP="00394870">
            <w:pPr>
              <w:numPr>
                <w:ilvl w:val="0"/>
                <w:numId w:val="2"/>
              </w:numPr>
              <w:spacing w:after="0"/>
              <w:rPr>
                <w:b/>
                <w:sz w:val="24"/>
                <w:szCs w:val="24"/>
              </w:rPr>
            </w:pPr>
            <w:r w:rsidRPr="001C1B70">
              <w:rPr>
                <w:sz w:val="24"/>
                <w:szCs w:val="24"/>
              </w:rPr>
              <w:t>Curriculum helps students gain skills necessary for career success</w:t>
            </w:r>
            <w:r w:rsidR="00855016">
              <w:rPr>
                <w:sz w:val="24"/>
                <w:szCs w:val="24"/>
              </w:rPr>
              <w:t xml:space="preserve"> and/or additional </w:t>
            </w:r>
            <w:proofErr w:type="gramStart"/>
            <w:r w:rsidR="00855016">
              <w:rPr>
                <w:sz w:val="24"/>
                <w:szCs w:val="24"/>
              </w:rPr>
              <w:t>higher level</w:t>
            </w:r>
            <w:proofErr w:type="gramEnd"/>
            <w:r w:rsidR="00855016">
              <w:rPr>
                <w:sz w:val="24"/>
                <w:szCs w:val="24"/>
              </w:rPr>
              <w:t xml:space="preserve"> career training.</w:t>
            </w:r>
          </w:p>
          <w:p w14:paraId="4F2F2060" w14:textId="77777777" w:rsidR="00394870" w:rsidRPr="001C1B70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  <w:p w14:paraId="5DF9E9AD" w14:textId="77777777" w:rsidR="00394870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  <w:p w14:paraId="578673C7" w14:textId="77777777" w:rsidR="00394870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  <w:p w14:paraId="5C1482A4" w14:textId="77777777" w:rsidR="00394870" w:rsidRPr="001C1B70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  <w:p w14:paraId="19E4B641" w14:textId="77777777" w:rsidR="00394870" w:rsidRPr="001C1B70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  <w:p w14:paraId="7630ABEF" w14:textId="77777777" w:rsidR="00394870" w:rsidRPr="001C1B70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08A720EB" w14:textId="77777777" w:rsidR="00394870" w:rsidRDefault="00394870" w:rsidP="00394870">
      <w:pPr>
        <w:spacing w:after="0"/>
        <w:rPr>
          <w:b/>
          <w:sz w:val="24"/>
          <w:szCs w:val="24"/>
        </w:rPr>
      </w:pPr>
    </w:p>
    <w:p w14:paraId="0EA67CFD" w14:textId="52CB470C" w:rsidR="00394870" w:rsidRDefault="00394870" w:rsidP="003948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Professional Development</w:t>
      </w:r>
      <w:r w:rsidR="00FD33F9">
        <w:rPr>
          <w:b/>
          <w:sz w:val="24"/>
          <w:szCs w:val="24"/>
        </w:rPr>
        <w:t>/Accomplishments</w:t>
      </w:r>
    </w:p>
    <w:p w14:paraId="2415B06E" w14:textId="77777777" w:rsidR="00394870" w:rsidRDefault="00394870" w:rsidP="00394870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9"/>
      </w:tblGrid>
      <w:tr w:rsidR="00394870" w:rsidRPr="001316B8" w14:paraId="769C8453" w14:textId="77777777" w:rsidTr="00B03A47">
        <w:tc>
          <w:tcPr>
            <w:tcW w:w="9576" w:type="dxa"/>
            <w:gridSpan w:val="2"/>
            <w:shd w:val="clear" w:color="auto" w:fill="BDD6EE"/>
          </w:tcPr>
          <w:p w14:paraId="6F1E407A" w14:textId="5B717A0A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  <w:r w:rsidRPr="001316B8">
              <w:rPr>
                <w:sz w:val="24"/>
                <w:szCs w:val="24"/>
              </w:rPr>
              <w:t xml:space="preserve">Describe the professional development/learning activities </w:t>
            </w:r>
            <w:r w:rsidR="00FD33F9">
              <w:rPr>
                <w:sz w:val="24"/>
                <w:szCs w:val="24"/>
              </w:rPr>
              <w:t xml:space="preserve">and accomplishments </w:t>
            </w:r>
            <w:r w:rsidRPr="001316B8">
              <w:rPr>
                <w:sz w:val="24"/>
                <w:szCs w:val="24"/>
              </w:rPr>
              <w:t>undertaken by members of the program/department</w:t>
            </w:r>
            <w:r>
              <w:rPr>
                <w:sz w:val="24"/>
                <w:szCs w:val="24"/>
              </w:rPr>
              <w:t>/prefix</w:t>
            </w:r>
            <w:r w:rsidRPr="001316B8">
              <w:rPr>
                <w:sz w:val="24"/>
                <w:szCs w:val="24"/>
              </w:rPr>
              <w:t xml:space="preserve"> over the past two </w:t>
            </w:r>
            <w:r>
              <w:rPr>
                <w:sz w:val="24"/>
                <w:szCs w:val="24"/>
              </w:rPr>
              <w:t xml:space="preserve">academic </w:t>
            </w:r>
            <w:r w:rsidRPr="001316B8">
              <w:rPr>
                <w:sz w:val="24"/>
                <w:szCs w:val="24"/>
              </w:rPr>
              <w:t>years.</w:t>
            </w:r>
          </w:p>
        </w:tc>
      </w:tr>
      <w:tr w:rsidR="00394870" w:rsidRPr="001316B8" w14:paraId="75EE54B2" w14:textId="77777777" w:rsidTr="00B03A47">
        <w:tc>
          <w:tcPr>
            <w:tcW w:w="4788" w:type="dxa"/>
            <w:shd w:val="clear" w:color="auto" w:fill="DEEAF6"/>
          </w:tcPr>
          <w:p w14:paraId="6D8D55AB" w14:textId="77777777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  <w:r w:rsidRPr="001316B8">
              <w:rPr>
                <w:sz w:val="24"/>
                <w:szCs w:val="24"/>
              </w:rPr>
              <w:t>Activity</w:t>
            </w:r>
          </w:p>
        </w:tc>
        <w:tc>
          <w:tcPr>
            <w:tcW w:w="4788" w:type="dxa"/>
            <w:shd w:val="clear" w:color="auto" w:fill="DEEAF6"/>
          </w:tcPr>
          <w:p w14:paraId="621C6227" w14:textId="77777777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  <w:r w:rsidRPr="001316B8">
              <w:rPr>
                <w:sz w:val="24"/>
                <w:szCs w:val="24"/>
              </w:rPr>
              <w:t>Name of faculty member completing activity</w:t>
            </w:r>
          </w:p>
        </w:tc>
      </w:tr>
      <w:tr w:rsidR="00394870" w:rsidRPr="001316B8" w14:paraId="0B765EE8" w14:textId="77777777" w:rsidTr="00B03A47">
        <w:tc>
          <w:tcPr>
            <w:tcW w:w="4788" w:type="dxa"/>
            <w:shd w:val="clear" w:color="auto" w:fill="auto"/>
          </w:tcPr>
          <w:p w14:paraId="53342B65" w14:textId="77777777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1371AFEA" w14:textId="77777777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  <w:tr w:rsidR="00394870" w:rsidRPr="001316B8" w14:paraId="358CD519" w14:textId="77777777" w:rsidTr="00B03A47">
        <w:tc>
          <w:tcPr>
            <w:tcW w:w="4788" w:type="dxa"/>
            <w:shd w:val="clear" w:color="auto" w:fill="auto"/>
          </w:tcPr>
          <w:p w14:paraId="572394EA" w14:textId="77777777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0B14BC6A" w14:textId="77777777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  <w:tr w:rsidR="00394870" w:rsidRPr="001316B8" w14:paraId="4DE8A2B8" w14:textId="77777777" w:rsidTr="00B03A47">
        <w:tc>
          <w:tcPr>
            <w:tcW w:w="4788" w:type="dxa"/>
            <w:shd w:val="clear" w:color="auto" w:fill="auto"/>
          </w:tcPr>
          <w:p w14:paraId="76D7E876" w14:textId="77777777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53FDE28A" w14:textId="77777777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  <w:tr w:rsidR="00394870" w:rsidRPr="001316B8" w14:paraId="67790F90" w14:textId="77777777" w:rsidTr="00B03A47">
        <w:tc>
          <w:tcPr>
            <w:tcW w:w="4788" w:type="dxa"/>
            <w:shd w:val="clear" w:color="auto" w:fill="auto"/>
          </w:tcPr>
          <w:p w14:paraId="70B75DD5" w14:textId="77777777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4597B149" w14:textId="77777777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  <w:tr w:rsidR="00394870" w:rsidRPr="001316B8" w14:paraId="2F9DFB50" w14:textId="77777777" w:rsidTr="00B03A47">
        <w:tc>
          <w:tcPr>
            <w:tcW w:w="4788" w:type="dxa"/>
            <w:shd w:val="clear" w:color="auto" w:fill="auto"/>
          </w:tcPr>
          <w:p w14:paraId="2A57038C" w14:textId="77777777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672FCB7A" w14:textId="77777777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  <w:tr w:rsidR="00394870" w:rsidRPr="001316B8" w14:paraId="1BFF002B" w14:textId="77777777" w:rsidTr="00B03A47">
        <w:tc>
          <w:tcPr>
            <w:tcW w:w="4788" w:type="dxa"/>
            <w:shd w:val="clear" w:color="auto" w:fill="auto"/>
          </w:tcPr>
          <w:p w14:paraId="5ABEE66E" w14:textId="77777777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689AF6E8" w14:textId="77777777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  <w:tr w:rsidR="00394870" w:rsidRPr="001316B8" w14:paraId="0AC64B29" w14:textId="77777777" w:rsidTr="00B03A47">
        <w:tc>
          <w:tcPr>
            <w:tcW w:w="4788" w:type="dxa"/>
            <w:shd w:val="clear" w:color="auto" w:fill="auto"/>
          </w:tcPr>
          <w:p w14:paraId="20B63BF4" w14:textId="77777777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0A26BA50" w14:textId="77777777" w:rsidR="00394870" w:rsidRPr="001316B8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43E0AEE" w14:textId="77777777" w:rsidR="00394870" w:rsidRDefault="00394870" w:rsidP="00394870">
      <w:pPr>
        <w:spacing w:after="0"/>
        <w:rPr>
          <w:sz w:val="24"/>
          <w:szCs w:val="24"/>
        </w:rPr>
      </w:pPr>
    </w:p>
    <w:p w14:paraId="0B363EA8" w14:textId="0E519533" w:rsidR="00394870" w:rsidRDefault="00394870" w:rsidP="00394870">
      <w:pPr>
        <w:spacing w:after="0"/>
        <w:rPr>
          <w:sz w:val="24"/>
          <w:szCs w:val="24"/>
        </w:rPr>
      </w:pPr>
    </w:p>
    <w:p w14:paraId="6AD5751B" w14:textId="2FCEB807" w:rsidR="00AC089D" w:rsidRDefault="00AC089D" w:rsidP="00394870">
      <w:pPr>
        <w:spacing w:after="0"/>
        <w:rPr>
          <w:sz w:val="24"/>
          <w:szCs w:val="24"/>
        </w:rPr>
      </w:pPr>
    </w:p>
    <w:p w14:paraId="2876A80E" w14:textId="77777777" w:rsidR="00AC089D" w:rsidRPr="00F37A3E" w:rsidRDefault="00AC089D" w:rsidP="00394870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94870" w:rsidRPr="00446349" w14:paraId="3176E6CC" w14:textId="77777777" w:rsidTr="00B03A47">
        <w:tc>
          <w:tcPr>
            <w:tcW w:w="9576" w:type="dxa"/>
            <w:shd w:val="clear" w:color="auto" w:fill="BDD6EE"/>
          </w:tcPr>
          <w:p w14:paraId="3B0E5F9D" w14:textId="356A427D" w:rsidR="00394870" w:rsidRPr="00446349" w:rsidRDefault="00394870" w:rsidP="00427587">
            <w:pPr>
              <w:spacing w:after="0"/>
              <w:rPr>
                <w:sz w:val="24"/>
                <w:szCs w:val="24"/>
              </w:rPr>
            </w:pPr>
            <w:r w:rsidRPr="00446349">
              <w:rPr>
                <w:sz w:val="24"/>
                <w:szCs w:val="24"/>
              </w:rPr>
              <w:t xml:space="preserve">Evaluate the effectiveness of </w:t>
            </w:r>
            <w:r w:rsidR="00AC089D">
              <w:rPr>
                <w:sz w:val="24"/>
                <w:szCs w:val="24"/>
              </w:rPr>
              <w:t xml:space="preserve">the </w:t>
            </w:r>
            <w:r w:rsidRPr="00446349">
              <w:rPr>
                <w:sz w:val="24"/>
                <w:szCs w:val="24"/>
              </w:rPr>
              <w:t>professional development activities in contributing to achieving goals of the program/department</w:t>
            </w:r>
            <w:r>
              <w:rPr>
                <w:sz w:val="24"/>
                <w:szCs w:val="24"/>
              </w:rPr>
              <w:t>/prefix</w:t>
            </w:r>
            <w:r w:rsidRPr="00446349">
              <w:rPr>
                <w:sz w:val="24"/>
                <w:szCs w:val="24"/>
              </w:rPr>
              <w:t>.</w:t>
            </w:r>
          </w:p>
        </w:tc>
      </w:tr>
      <w:tr w:rsidR="00394870" w:rsidRPr="00446349" w14:paraId="5BD8CF14" w14:textId="77777777" w:rsidTr="00B03A47">
        <w:tc>
          <w:tcPr>
            <w:tcW w:w="9576" w:type="dxa"/>
            <w:shd w:val="clear" w:color="auto" w:fill="auto"/>
          </w:tcPr>
          <w:p w14:paraId="3980F501" w14:textId="77777777" w:rsidR="00394870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2343F97D" w14:textId="77777777" w:rsidR="00394870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01C6E6E3" w14:textId="77777777" w:rsidR="00394870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469447F7" w14:textId="77777777" w:rsidR="00394870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41999CBC" w14:textId="77777777" w:rsidR="00394870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3D1EA626" w14:textId="77777777" w:rsidR="00394870" w:rsidRPr="00446349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78D12DA" w14:textId="77777777" w:rsidR="00394870" w:rsidRDefault="00394870" w:rsidP="00394870">
      <w:pPr>
        <w:spacing w:after="0"/>
        <w:jc w:val="center"/>
        <w:rPr>
          <w:b/>
          <w:sz w:val="24"/>
          <w:szCs w:val="24"/>
        </w:rPr>
      </w:pPr>
    </w:p>
    <w:p w14:paraId="6A18EDD7" w14:textId="77777777" w:rsidR="00394870" w:rsidRDefault="00394870" w:rsidP="003948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Internal and External Collaborations</w:t>
      </w:r>
    </w:p>
    <w:p w14:paraId="57C42241" w14:textId="77777777" w:rsidR="005846B9" w:rsidRDefault="005846B9" w:rsidP="00394870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46B9" w14:paraId="60F2CE17" w14:textId="77777777" w:rsidTr="005846B9">
        <w:tc>
          <w:tcPr>
            <w:tcW w:w="9350" w:type="dxa"/>
            <w:shd w:val="clear" w:color="auto" w:fill="BDD6EE" w:themeFill="accent1" w:themeFillTint="66"/>
          </w:tcPr>
          <w:p w14:paraId="535E3A63" w14:textId="32B36CB2" w:rsidR="005846B9" w:rsidRDefault="005846B9" w:rsidP="005846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how the program/department/prefix </w:t>
            </w:r>
            <w:r w:rsidRPr="00D21595">
              <w:rPr>
                <w:sz w:val="24"/>
                <w:szCs w:val="24"/>
              </w:rPr>
              <w:t>collaborates with individual</w:t>
            </w:r>
            <w:r>
              <w:rPr>
                <w:sz w:val="24"/>
                <w:szCs w:val="24"/>
              </w:rPr>
              <w:t>s and organizations within MCC</w:t>
            </w:r>
            <w:r w:rsidRPr="00D21595">
              <w:rPr>
                <w:sz w:val="24"/>
                <w:szCs w:val="24"/>
              </w:rPr>
              <w:t xml:space="preserve"> and t</w:t>
            </w:r>
            <w:r>
              <w:rPr>
                <w:sz w:val="24"/>
                <w:szCs w:val="24"/>
              </w:rPr>
              <w:t>hroughout the community.</w:t>
            </w:r>
          </w:p>
        </w:tc>
      </w:tr>
      <w:tr w:rsidR="005846B9" w14:paraId="7151A3AF" w14:textId="77777777" w:rsidTr="005846B9">
        <w:tc>
          <w:tcPr>
            <w:tcW w:w="9350" w:type="dxa"/>
          </w:tcPr>
          <w:p w14:paraId="285DADD3" w14:textId="77777777" w:rsidR="005846B9" w:rsidRDefault="005846B9" w:rsidP="00394870">
            <w:pPr>
              <w:spacing w:after="0"/>
              <w:rPr>
                <w:b/>
                <w:sz w:val="24"/>
                <w:szCs w:val="24"/>
              </w:rPr>
            </w:pPr>
          </w:p>
          <w:p w14:paraId="2CE2443B" w14:textId="77777777" w:rsidR="005846B9" w:rsidRDefault="005846B9" w:rsidP="00394870">
            <w:pPr>
              <w:spacing w:after="0"/>
              <w:rPr>
                <w:b/>
                <w:sz w:val="24"/>
                <w:szCs w:val="24"/>
              </w:rPr>
            </w:pPr>
          </w:p>
          <w:p w14:paraId="093CE71C" w14:textId="77777777" w:rsidR="001E72E9" w:rsidRDefault="001E72E9" w:rsidP="00394870">
            <w:pPr>
              <w:spacing w:after="0"/>
              <w:rPr>
                <w:b/>
                <w:sz w:val="24"/>
                <w:szCs w:val="24"/>
              </w:rPr>
            </w:pPr>
          </w:p>
          <w:p w14:paraId="7F605755" w14:textId="77777777" w:rsidR="005846B9" w:rsidRDefault="005846B9" w:rsidP="00394870">
            <w:pPr>
              <w:spacing w:after="0"/>
              <w:rPr>
                <w:b/>
                <w:sz w:val="24"/>
                <w:szCs w:val="24"/>
              </w:rPr>
            </w:pPr>
          </w:p>
          <w:p w14:paraId="5DD9384C" w14:textId="77777777" w:rsidR="005846B9" w:rsidRDefault="005846B9" w:rsidP="00394870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1A630D41" w14:textId="77777777" w:rsidR="005846B9" w:rsidRDefault="005846B9" w:rsidP="00394870">
      <w:pPr>
        <w:spacing w:after="0"/>
        <w:rPr>
          <w:b/>
          <w:sz w:val="24"/>
          <w:szCs w:val="24"/>
        </w:rPr>
      </w:pPr>
    </w:p>
    <w:p w14:paraId="49FEBC36" w14:textId="77777777" w:rsidR="005846B9" w:rsidRDefault="005846B9" w:rsidP="00394870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46B9" w14:paraId="22C4B698" w14:textId="77777777" w:rsidTr="005846B9">
        <w:tc>
          <w:tcPr>
            <w:tcW w:w="9350" w:type="dxa"/>
            <w:shd w:val="clear" w:color="auto" w:fill="BDD6EE" w:themeFill="accent1" w:themeFillTint="66"/>
          </w:tcPr>
          <w:p w14:paraId="1A96B5AF" w14:textId="42E8D844" w:rsidR="005846B9" w:rsidRDefault="005846B9" w:rsidP="005846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any processes for utilizing stakeholder feedback in program/department/prefix development and enhancement.  </w:t>
            </w:r>
          </w:p>
        </w:tc>
      </w:tr>
      <w:tr w:rsidR="005846B9" w14:paraId="0ECEF59F" w14:textId="77777777" w:rsidTr="005846B9">
        <w:tc>
          <w:tcPr>
            <w:tcW w:w="9350" w:type="dxa"/>
          </w:tcPr>
          <w:p w14:paraId="79BD7953" w14:textId="77777777" w:rsidR="005846B9" w:rsidRDefault="005846B9" w:rsidP="00394870">
            <w:pPr>
              <w:spacing w:after="0"/>
              <w:rPr>
                <w:b/>
                <w:sz w:val="24"/>
                <w:szCs w:val="24"/>
              </w:rPr>
            </w:pPr>
          </w:p>
          <w:p w14:paraId="74E45012" w14:textId="77777777" w:rsidR="005846B9" w:rsidRDefault="005846B9" w:rsidP="00394870">
            <w:pPr>
              <w:spacing w:after="0"/>
              <w:rPr>
                <w:b/>
                <w:sz w:val="24"/>
                <w:szCs w:val="24"/>
              </w:rPr>
            </w:pPr>
          </w:p>
          <w:p w14:paraId="75E0CA88" w14:textId="77777777" w:rsidR="005846B9" w:rsidRDefault="005846B9" w:rsidP="00394870">
            <w:pPr>
              <w:spacing w:after="0"/>
              <w:rPr>
                <w:b/>
                <w:sz w:val="24"/>
                <w:szCs w:val="24"/>
              </w:rPr>
            </w:pPr>
          </w:p>
          <w:p w14:paraId="4BC6B752" w14:textId="77777777" w:rsidR="005846B9" w:rsidRDefault="005846B9" w:rsidP="00394870">
            <w:pPr>
              <w:spacing w:after="0"/>
              <w:rPr>
                <w:b/>
                <w:sz w:val="24"/>
                <w:szCs w:val="24"/>
              </w:rPr>
            </w:pPr>
          </w:p>
          <w:p w14:paraId="6F9DABA6" w14:textId="77777777" w:rsidR="005846B9" w:rsidRDefault="005846B9" w:rsidP="00394870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4C874925" w14:textId="77777777" w:rsidR="005846B9" w:rsidRDefault="005846B9" w:rsidP="00394870">
      <w:pPr>
        <w:spacing w:after="0"/>
        <w:rPr>
          <w:b/>
          <w:sz w:val="24"/>
          <w:szCs w:val="24"/>
        </w:rPr>
      </w:pPr>
    </w:p>
    <w:p w14:paraId="615E9AF3" w14:textId="77777777" w:rsidR="005846B9" w:rsidRDefault="005846B9" w:rsidP="00394870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46B9" w14:paraId="402BAACB" w14:textId="77777777" w:rsidTr="005846B9">
        <w:tc>
          <w:tcPr>
            <w:tcW w:w="9350" w:type="dxa"/>
            <w:shd w:val="clear" w:color="auto" w:fill="BDD6EE" w:themeFill="accent1" w:themeFillTint="66"/>
          </w:tcPr>
          <w:p w14:paraId="7F2B6E19" w14:textId="0E46A60F" w:rsidR="005846B9" w:rsidRDefault="005846B9" w:rsidP="005846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any positive impacts or results of business and industry linkages.</w:t>
            </w:r>
          </w:p>
        </w:tc>
      </w:tr>
      <w:tr w:rsidR="005846B9" w14:paraId="5CF4BF5E" w14:textId="77777777" w:rsidTr="005846B9">
        <w:tc>
          <w:tcPr>
            <w:tcW w:w="9350" w:type="dxa"/>
          </w:tcPr>
          <w:p w14:paraId="475D39A8" w14:textId="77777777" w:rsidR="005846B9" w:rsidRDefault="005846B9" w:rsidP="00394870">
            <w:pPr>
              <w:spacing w:after="0"/>
              <w:rPr>
                <w:b/>
                <w:sz w:val="24"/>
                <w:szCs w:val="24"/>
              </w:rPr>
            </w:pPr>
          </w:p>
          <w:p w14:paraId="5E79C250" w14:textId="77777777" w:rsidR="005846B9" w:rsidRDefault="005846B9" w:rsidP="00394870">
            <w:pPr>
              <w:spacing w:after="0"/>
              <w:rPr>
                <w:b/>
                <w:sz w:val="24"/>
                <w:szCs w:val="24"/>
              </w:rPr>
            </w:pPr>
          </w:p>
          <w:p w14:paraId="00206091" w14:textId="77777777" w:rsidR="005846B9" w:rsidRDefault="005846B9" w:rsidP="00394870">
            <w:pPr>
              <w:spacing w:after="0"/>
              <w:rPr>
                <w:b/>
                <w:sz w:val="24"/>
                <w:szCs w:val="24"/>
              </w:rPr>
            </w:pPr>
          </w:p>
          <w:p w14:paraId="31C41065" w14:textId="77777777" w:rsidR="005846B9" w:rsidRDefault="005846B9" w:rsidP="00394870">
            <w:pPr>
              <w:spacing w:after="0"/>
              <w:rPr>
                <w:b/>
                <w:sz w:val="24"/>
                <w:szCs w:val="24"/>
              </w:rPr>
            </w:pPr>
          </w:p>
          <w:p w14:paraId="6644155F" w14:textId="77777777" w:rsidR="005846B9" w:rsidRDefault="005846B9" w:rsidP="00394870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056B3658" w14:textId="77777777" w:rsidR="005846B9" w:rsidRDefault="005846B9" w:rsidP="00394870">
      <w:pPr>
        <w:spacing w:after="0"/>
        <w:rPr>
          <w:b/>
          <w:sz w:val="24"/>
          <w:szCs w:val="24"/>
        </w:rPr>
      </w:pPr>
    </w:p>
    <w:p w14:paraId="5969373B" w14:textId="77777777" w:rsidR="00394870" w:rsidRDefault="00394870" w:rsidP="00394870">
      <w:pPr>
        <w:spacing w:after="0"/>
        <w:jc w:val="center"/>
        <w:rPr>
          <w:b/>
          <w:sz w:val="24"/>
          <w:szCs w:val="24"/>
        </w:rPr>
      </w:pPr>
    </w:p>
    <w:p w14:paraId="46301F8D" w14:textId="49B5D0E0" w:rsidR="00394870" w:rsidRDefault="00394870" w:rsidP="00394870">
      <w:pPr>
        <w:spacing w:after="0"/>
        <w:jc w:val="center"/>
        <w:rPr>
          <w:b/>
          <w:sz w:val="24"/>
          <w:szCs w:val="24"/>
        </w:rPr>
      </w:pPr>
    </w:p>
    <w:p w14:paraId="3F373239" w14:textId="31160CE6" w:rsidR="00394870" w:rsidRPr="001C1B70" w:rsidRDefault="00394870" w:rsidP="00394870">
      <w:pPr>
        <w:spacing w:after="0"/>
        <w:jc w:val="center"/>
        <w:rPr>
          <w:b/>
          <w:sz w:val="28"/>
          <w:szCs w:val="28"/>
        </w:rPr>
      </w:pPr>
      <w:r w:rsidRPr="001C1B70">
        <w:rPr>
          <w:b/>
          <w:sz w:val="28"/>
          <w:szCs w:val="28"/>
        </w:rPr>
        <w:t xml:space="preserve"> II. </w:t>
      </w:r>
      <w:r w:rsidR="00616E9E">
        <w:rPr>
          <w:b/>
          <w:sz w:val="28"/>
          <w:szCs w:val="28"/>
        </w:rPr>
        <w:t xml:space="preserve">BACKGROUND </w:t>
      </w:r>
      <w:r w:rsidRPr="001C1B70">
        <w:rPr>
          <w:b/>
          <w:sz w:val="28"/>
          <w:szCs w:val="28"/>
        </w:rPr>
        <w:t xml:space="preserve">DATA AND </w:t>
      </w:r>
      <w:r w:rsidR="00616E9E">
        <w:rPr>
          <w:b/>
          <w:sz w:val="28"/>
          <w:szCs w:val="28"/>
        </w:rPr>
        <w:t>INFORMATION</w:t>
      </w:r>
    </w:p>
    <w:p w14:paraId="3F8CA4E7" w14:textId="77777777" w:rsidR="001E72E9" w:rsidRDefault="004C43AC" w:rsidP="007A293A">
      <w:pPr>
        <w:spacing w:after="0"/>
        <w:rPr>
          <w:sz w:val="24"/>
          <w:szCs w:val="24"/>
        </w:rPr>
      </w:pPr>
      <w:r w:rsidRPr="00B773E8">
        <w:rPr>
          <w:sz w:val="24"/>
          <w:szCs w:val="24"/>
        </w:rPr>
        <w:t>Your dea</w:t>
      </w:r>
      <w:r>
        <w:rPr>
          <w:sz w:val="24"/>
          <w:szCs w:val="24"/>
        </w:rPr>
        <w:t xml:space="preserve">n will </w:t>
      </w:r>
      <w:r w:rsidRPr="005846B9">
        <w:rPr>
          <w:sz w:val="24"/>
          <w:szCs w:val="24"/>
        </w:rPr>
        <w:t xml:space="preserve">provide </w:t>
      </w:r>
      <w:r w:rsidR="002C184E" w:rsidRPr="005846B9">
        <w:rPr>
          <w:sz w:val="24"/>
          <w:szCs w:val="24"/>
        </w:rPr>
        <w:t>you with</w:t>
      </w:r>
      <w:r w:rsidR="002C184E">
        <w:rPr>
          <w:sz w:val="24"/>
          <w:szCs w:val="24"/>
        </w:rPr>
        <w:t xml:space="preserve"> </w:t>
      </w:r>
      <w:r>
        <w:rPr>
          <w:sz w:val="24"/>
          <w:szCs w:val="24"/>
        </w:rPr>
        <w:t>the data for the enrollment trends and</w:t>
      </w:r>
    </w:p>
    <w:p w14:paraId="73B1F586" w14:textId="119EFDAC" w:rsidR="004C43AC" w:rsidRPr="007A293A" w:rsidRDefault="004C43AC" w:rsidP="007A29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program/department/prefix costs.</w:t>
      </w:r>
    </w:p>
    <w:p w14:paraId="4F80BCB6" w14:textId="77777777" w:rsidR="00394870" w:rsidRDefault="00394870" w:rsidP="00394870">
      <w:pPr>
        <w:spacing w:after="0"/>
        <w:rPr>
          <w:b/>
          <w:sz w:val="24"/>
          <w:szCs w:val="24"/>
        </w:rPr>
      </w:pPr>
    </w:p>
    <w:p w14:paraId="18D471E1" w14:textId="19D95FD7" w:rsidR="00394870" w:rsidRPr="00757656" w:rsidRDefault="00394870" w:rsidP="00394870">
      <w:pPr>
        <w:spacing w:after="0"/>
        <w:rPr>
          <w:b/>
          <w:sz w:val="24"/>
          <w:szCs w:val="24"/>
          <w:u w:val="single"/>
        </w:rPr>
      </w:pPr>
      <w:r w:rsidRPr="00E523B7">
        <w:rPr>
          <w:b/>
          <w:sz w:val="24"/>
          <w:szCs w:val="24"/>
        </w:rPr>
        <w:t>Enrollment Five – Year Trends</w:t>
      </w:r>
      <w:r w:rsidR="00757656">
        <w:rPr>
          <w:b/>
          <w:sz w:val="24"/>
          <w:szCs w:val="24"/>
        </w:rPr>
        <w:t xml:space="preserve"> </w:t>
      </w:r>
      <w:r w:rsidR="00757656" w:rsidRPr="00757656">
        <w:rPr>
          <w:b/>
          <w:sz w:val="24"/>
          <w:szCs w:val="24"/>
          <w:u w:val="single"/>
        </w:rPr>
        <w:t>(</w:t>
      </w:r>
      <w:r w:rsidR="00757656">
        <w:rPr>
          <w:b/>
          <w:sz w:val="24"/>
          <w:szCs w:val="24"/>
          <w:u w:val="single"/>
        </w:rPr>
        <w:t xml:space="preserve">Use </w:t>
      </w:r>
      <w:r w:rsidR="00757656" w:rsidRPr="00757656">
        <w:rPr>
          <w:b/>
          <w:sz w:val="24"/>
          <w:szCs w:val="24"/>
          <w:u w:val="single"/>
        </w:rPr>
        <w:t>Prefix</w:t>
      </w:r>
      <w:r w:rsidR="00757656">
        <w:rPr>
          <w:b/>
          <w:sz w:val="24"/>
          <w:szCs w:val="24"/>
          <w:u w:val="single"/>
        </w:rPr>
        <w:t xml:space="preserve"> data for your primary prefix</w:t>
      </w:r>
      <w:r w:rsidR="00757656" w:rsidRPr="00757656">
        <w:rPr>
          <w:b/>
          <w:sz w:val="24"/>
          <w:szCs w:val="24"/>
          <w:u w:val="single"/>
        </w:rPr>
        <w:t>)</w:t>
      </w:r>
    </w:p>
    <w:p w14:paraId="29217D76" w14:textId="77777777" w:rsidR="00394870" w:rsidRDefault="00394870" w:rsidP="00394870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499"/>
        <w:gridCol w:w="1306"/>
        <w:gridCol w:w="1182"/>
        <w:gridCol w:w="1032"/>
        <w:gridCol w:w="1023"/>
        <w:gridCol w:w="903"/>
        <w:gridCol w:w="810"/>
      </w:tblGrid>
      <w:tr w:rsidR="00394870" w:rsidRPr="00E87CBC" w14:paraId="71D402D9" w14:textId="77777777" w:rsidTr="00B03A47">
        <w:tc>
          <w:tcPr>
            <w:tcW w:w="0" w:type="auto"/>
            <w:shd w:val="clear" w:color="auto" w:fill="BDD6EE"/>
          </w:tcPr>
          <w:p w14:paraId="04D6DE9A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Fiscal Year</w:t>
            </w:r>
          </w:p>
        </w:tc>
        <w:tc>
          <w:tcPr>
            <w:tcW w:w="2805" w:type="dxa"/>
            <w:gridSpan w:val="2"/>
            <w:shd w:val="clear" w:color="auto" w:fill="BDD6EE"/>
          </w:tcPr>
          <w:p w14:paraId="42267F67" w14:textId="77777777" w:rsidR="00394870" w:rsidRPr="00E87CBC" w:rsidRDefault="00394870" w:rsidP="00B03A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Unduplicated</w:t>
            </w:r>
          </w:p>
          <w:p w14:paraId="59F27ADE" w14:textId="77777777" w:rsidR="00394870" w:rsidRPr="00E87CBC" w:rsidRDefault="00394870" w:rsidP="00B03A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Headcount</w:t>
            </w:r>
          </w:p>
        </w:tc>
        <w:tc>
          <w:tcPr>
            <w:tcW w:w="1182" w:type="dxa"/>
            <w:shd w:val="clear" w:color="auto" w:fill="BDD6EE"/>
          </w:tcPr>
          <w:p w14:paraId="4660786E" w14:textId="77777777" w:rsidR="00394870" w:rsidRPr="002909EB" w:rsidRDefault="00394870" w:rsidP="00B03A47">
            <w:pPr>
              <w:spacing w:after="0"/>
              <w:rPr>
                <w:b/>
              </w:rPr>
            </w:pPr>
            <w:r w:rsidRPr="002909EB">
              <w:rPr>
                <w:b/>
              </w:rPr>
              <w:t>Student Credit Hours (SCH)</w:t>
            </w:r>
          </w:p>
        </w:tc>
        <w:tc>
          <w:tcPr>
            <w:tcW w:w="1032" w:type="dxa"/>
            <w:shd w:val="clear" w:color="auto" w:fill="BDD6EE"/>
          </w:tcPr>
          <w:p w14:paraId="7DF8EF5F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Faculty FTE</w:t>
            </w:r>
          </w:p>
        </w:tc>
        <w:tc>
          <w:tcPr>
            <w:tcW w:w="1023" w:type="dxa"/>
            <w:shd w:val="clear" w:color="auto" w:fill="BDD6EE"/>
          </w:tcPr>
          <w:p w14:paraId="5204006E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Avg Class Size</w:t>
            </w:r>
          </w:p>
        </w:tc>
        <w:tc>
          <w:tcPr>
            <w:tcW w:w="1713" w:type="dxa"/>
            <w:gridSpan w:val="2"/>
            <w:shd w:val="clear" w:color="auto" w:fill="BDD6EE"/>
          </w:tcPr>
          <w:p w14:paraId="7E914B9B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Percent SCH by Faculty</w:t>
            </w:r>
          </w:p>
          <w:p w14:paraId="270E7CBC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94870" w:rsidRPr="00E87CBC" w14:paraId="5D328D6F" w14:textId="77777777" w:rsidTr="00FC15C1">
        <w:trPr>
          <w:trHeight w:val="1008"/>
        </w:trPr>
        <w:tc>
          <w:tcPr>
            <w:tcW w:w="0" w:type="auto"/>
            <w:shd w:val="clear" w:color="auto" w:fill="DEEAF6" w:themeFill="accent1" w:themeFillTint="33"/>
          </w:tcPr>
          <w:p w14:paraId="6D7E34C4" w14:textId="75339664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DEEAF6"/>
          </w:tcPr>
          <w:p w14:paraId="1DBB3FD0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Annual Head</w:t>
            </w:r>
          </w:p>
          <w:p w14:paraId="338BC4BD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Count</w:t>
            </w:r>
          </w:p>
          <w:p w14:paraId="140746A7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DEEAF6"/>
          </w:tcPr>
          <w:p w14:paraId="762E2CC9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 xml:space="preserve">Change </w:t>
            </w:r>
            <w:proofErr w:type="gramStart"/>
            <w:r w:rsidRPr="00E87CBC">
              <w:rPr>
                <w:b/>
                <w:sz w:val="24"/>
                <w:szCs w:val="24"/>
              </w:rPr>
              <w:t>From</w:t>
            </w:r>
            <w:proofErr w:type="gramEnd"/>
            <w:r w:rsidRPr="00E87CBC">
              <w:rPr>
                <w:b/>
                <w:sz w:val="24"/>
                <w:szCs w:val="24"/>
              </w:rPr>
              <w:t xml:space="preserve"> Prior Year</w:t>
            </w:r>
          </w:p>
        </w:tc>
        <w:tc>
          <w:tcPr>
            <w:tcW w:w="1182" w:type="dxa"/>
            <w:shd w:val="clear" w:color="auto" w:fill="DEEAF6"/>
          </w:tcPr>
          <w:p w14:paraId="64791D18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DEEAF6"/>
          </w:tcPr>
          <w:p w14:paraId="155E0826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DEEAF6"/>
          </w:tcPr>
          <w:p w14:paraId="536B58E5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DEEAF6"/>
          </w:tcPr>
          <w:p w14:paraId="583E20C8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FT</w:t>
            </w:r>
          </w:p>
        </w:tc>
        <w:tc>
          <w:tcPr>
            <w:tcW w:w="810" w:type="dxa"/>
            <w:shd w:val="clear" w:color="auto" w:fill="DEEAF6"/>
          </w:tcPr>
          <w:p w14:paraId="627C7F75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PT</w:t>
            </w:r>
          </w:p>
        </w:tc>
      </w:tr>
      <w:tr w:rsidR="00FC15C1" w:rsidRPr="00E87CBC" w14:paraId="69EE4756" w14:textId="77777777" w:rsidTr="00FC15C1">
        <w:trPr>
          <w:trHeight w:val="1008"/>
        </w:trPr>
        <w:tc>
          <w:tcPr>
            <w:tcW w:w="0" w:type="auto"/>
            <w:shd w:val="clear" w:color="auto" w:fill="auto"/>
          </w:tcPr>
          <w:p w14:paraId="6CF300F9" w14:textId="45F2D48F" w:rsidR="00FC15C1" w:rsidRPr="00E87CBC" w:rsidRDefault="00FC15C1" w:rsidP="00B03A4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2015-16</w:t>
            </w:r>
          </w:p>
        </w:tc>
        <w:tc>
          <w:tcPr>
            <w:tcW w:w="1499" w:type="dxa"/>
            <w:shd w:val="clear" w:color="auto" w:fill="auto"/>
          </w:tcPr>
          <w:p w14:paraId="4179366F" w14:textId="77777777" w:rsidR="00FC15C1" w:rsidRPr="00E87CBC" w:rsidRDefault="00FC15C1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622A2267" w14:textId="77777777" w:rsidR="00FC15C1" w:rsidRPr="00E87CBC" w:rsidRDefault="00FC15C1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0576C0B5" w14:textId="77777777" w:rsidR="00FC15C1" w:rsidRPr="00E87CBC" w:rsidRDefault="00FC15C1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37CB99D3" w14:textId="77777777" w:rsidR="00FC15C1" w:rsidRPr="00E87CBC" w:rsidRDefault="00FC15C1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18D904BA" w14:textId="77777777" w:rsidR="00FC15C1" w:rsidRPr="00E87CBC" w:rsidRDefault="00FC15C1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58971B93" w14:textId="77777777" w:rsidR="00FC15C1" w:rsidRPr="00E87CBC" w:rsidRDefault="00FC15C1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809C599" w14:textId="77777777" w:rsidR="00FC15C1" w:rsidRPr="00E87CBC" w:rsidRDefault="00FC15C1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94870" w:rsidRPr="00E87CBC" w14:paraId="64C49809" w14:textId="77777777" w:rsidTr="00B03A47">
        <w:tc>
          <w:tcPr>
            <w:tcW w:w="0" w:type="auto"/>
            <w:shd w:val="clear" w:color="auto" w:fill="auto"/>
          </w:tcPr>
          <w:p w14:paraId="7768C4AC" w14:textId="62A79FAD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201</w:t>
            </w:r>
            <w:r w:rsidR="00FC15C1">
              <w:rPr>
                <w:b/>
                <w:sz w:val="24"/>
                <w:szCs w:val="24"/>
              </w:rPr>
              <w:t>6-17</w:t>
            </w:r>
          </w:p>
        </w:tc>
        <w:tc>
          <w:tcPr>
            <w:tcW w:w="1499" w:type="dxa"/>
            <w:shd w:val="clear" w:color="auto" w:fill="auto"/>
          </w:tcPr>
          <w:p w14:paraId="094DE32A" w14:textId="77777777" w:rsidR="00394870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  <w:p w14:paraId="0C106C4C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  <w:p w14:paraId="6D174F43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3248AB43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28DEEECD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0B7BF090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2CC87FBB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22D90459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A8894E2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94870" w:rsidRPr="00E87CBC" w14:paraId="786B1F1C" w14:textId="77777777" w:rsidTr="00B03A47">
        <w:tc>
          <w:tcPr>
            <w:tcW w:w="0" w:type="auto"/>
            <w:shd w:val="clear" w:color="auto" w:fill="auto"/>
          </w:tcPr>
          <w:p w14:paraId="65098DE0" w14:textId="7AAD6CFB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20</w:t>
            </w:r>
            <w:r w:rsidR="00FC15C1">
              <w:rPr>
                <w:b/>
                <w:sz w:val="24"/>
                <w:szCs w:val="24"/>
              </w:rPr>
              <w:t>17-18</w:t>
            </w:r>
          </w:p>
        </w:tc>
        <w:tc>
          <w:tcPr>
            <w:tcW w:w="1499" w:type="dxa"/>
            <w:shd w:val="clear" w:color="auto" w:fill="auto"/>
          </w:tcPr>
          <w:p w14:paraId="3A94A6D6" w14:textId="77777777" w:rsidR="00394870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  <w:p w14:paraId="73D13F20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  <w:p w14:paraId="3D6F913B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7C235FC5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741DF283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3BED85CC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2232C6D7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1102F6E2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9C5E83C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94870" w:rsidRPr="00E87CBC" w14:paraId="6A28E468" w14:textId="77777777" w:rsidTr="00B03A47">
        <w:tc>
          <w:tcPr>
            <w:tcW w:w="0" w:type="auto"/>
            <w:shd w:val="clear" w:color="auto" w:fill="auto"/>
          </w:tcPr>
          <w:p w14:paraId="409562CB" w14:textId="3580A32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20</w:t>
            </w:r>
            <w:r w:rsidR="00FC15C1">
              <w:rPr>
                <w:b/>
                <w:sz w:val="24"/>
                <w:szCs w:val="24"/>
              </w:rPr>
              <w:t>18-19</w:t>
            </w:r>
          </w:p>
        </w:tc>
        <w:tc>
          <w:tcPr>
            <w:tcW w:w="1499" w:type="dxa"/>
            <w:shd w:val="clear" w:color="auto" w:fill="auto"/>
          </w:tcPr>
          <w:p w14:paraId="3DFBD5B2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  <w:p w14:paraId="0141E03D" w14:textId="77777777" w:rsidR="00394870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  <w:p w14:paraId="57443E14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700E6EC3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74BC30EA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72AD676F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0165F2DB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3F2273D5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7C275AB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94870" w:rsidRPr="00E87CBC" w14:paraId="1B099EB8" w14:textId="77777777" w:rsidTr="00B03A47">
        <w:tc>
          <w:tcPr>
            <w:tcW w:w="0" w:type="auto"/>
            <w:shd w:val="clear" w:color="auto" w:fill="auto"/>
          </w:tcPr>
          <w:p w14:paraId="3DCF47F7" w14:textId="4F205291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20</w:t>
            </w:r>
            <w:r w:rsidR="00FC15C1">
              <w:rPr>
                <w:b/>
                <w:sz w:val="24"/>
                <w:szCs w:val="24"/>
              </w:rPr>
              <w:t>19-20</w:t>
            </w:r>
          </w:p>
        </w:tc>
        <w:tc>
          <w:tcPr>
            <w:tcW w:w="1499" w:type="dxa"/>
            <w:shd w:val="clear" w:color="auto" w:fill="auto"/>
          </w:tcPr>
          <w:p w14:paraId="5408B4EF" w14:textId="77777777" w:rsidR="00394870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  <w:p w14:paraId="6D12055F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  <w:p w14:paraId="6764F177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2690480F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08293B86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30DD2F84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30749865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04073270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3269AB4" w14:textId="77777777" w:rsidR="00394870" w:rsidRPr="00E87CBC" w:rsidRDefault="00394870" w:rsidP="00B03A47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2BC15B66" w14:textId="77777777" w:rsidR="00394870" w:rsidRDefault="00394870" w:rsidP="00394870">
      <w:pPr>
        <w:spacing w:after="0"/>
        <w:rPr>
          <w:b/>
          <w:sz w:val="24"/>
          <w:szCs w:val="24"/>
        </w:rPr>
      </w:pPr>
    </w:p>
    <w:p w14:paraId="33DC2588" w14:textId="77777777" w:rsidR="00394870" w:rsidRPr="00E523B7" w:rsidRDefault="00394870" w:rsidP="00394870">
      <w:pPr>
        <w:spacing w:after="0"/>
        <w:rPr>
          <w:b/>
          <w:sz w:val="24"/>
          <w:szCs w:val="24"/>
        </w:rPr>
      </w:pPr>
      <w:r w:rsidRPr="00E523B7">
        <w:rPr>
          <w:b/>
          <w:sz w:val="24"/>
          <w:szCs w:val="24"/>
        </w:rPr>
        <w:t>Program/Department</w:t>
      </w:r>
      <w:r>
        <w:rPr>
          <w:b/>
          <w:sz w:val="24"/>
          <w:szCs w:val="24"/>
        </w:rPr>
        <w:t>/Prefix</w:t>
      </w:r>
      <w:r w:rsidRPr="00E523B7">
        <w:rPr>
          <w:b/>
          <w:sz w:val="24"/>
          <w:szCs w:val="24"/>
        </w:rPr>
        <w:t xml:space="preserve"> Costs</w:t>
      </w:r>
    </w:p>
    <w:p w14:paraId="1F98A534" w14:textId="77777777" w:rsidR="00394870" w:rsidRDefault="00394870" w:rsidP="00394870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729"/>
        <w:gridCol w:w="1729"/>
        <w:gridCol w:w="1729"/>
        <w:gridCol w:w="1358"/>
        <w:gridCol w:w="1358"/>
      </w:tblGrid>
      <w:tr w:rsidR="00394870" w:rsidRPr="00E87CBC" w14:paraId="7656295F" w14:textId="77777777" w:rsidTr="00757656">
        <w:tc>
          <w:tcPr>
            <w:tcW w:w="1447" w:type="dxa"/>
            <w:shd w:val="clear" w:color="auto" w:fill="BDD6EE"/>
          </w:tcPr>
          <w:p w14:paraId="3E068AB7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Fiscal Year</w:t>
            </w:r>
          </w:p>
        </w:tc>
        <w:tc>
          <w:tcPr>
            <w:tcW w:w="1729" w:type="dxa"/>
            <w:shd w:val="clear" w:color="auto" w:fill="BDD6EE"/>
          </w:tcPr>
          <w:p w14:paraId="1C046B9E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Total Budget</w:t>
            </w:r>
          </w:p>
          <w:p w14:paraId="70A15DC5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With Equipment</w:t>
            </w:r>
          </w:p>
        </w:tc>
        <w:tc>
          <w:tcPr>
            <w:tcW w:w="1729" w:type="dxa"/>
            <w:shd w:val="clear" w:color="auto" w:fill="BDD6EE"/>
          </w:tcPr>
          <w:p w14:paraId="79973271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Expenses w/o</w:t>
            </w:r>
          </w:p>
          <w:p w14:paraId="38771E33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Equipment</w:t>
            </w:r>
          </w:p>
        </w:tc>
        <w:tc>
          <w:tcPr>
            <w:tcW w:w="1729" w:type="dxa"/>
            <w:shd w:val="clear" w:color="auto" w:fill="BDD6EE"/>
          </w:tcPr>
          <w:p w14:paraId="4CCE5BD3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Expenses with</w:t>
            </w:r>
          </w:p>
          <w:p w14:paraId="23A58A91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Equipment</w:t>
            </w:r>
          </w:p>
        </w:tc>
        <w:tc>
          <w:tcPr>
            <w:tcW w:w="1358" w:type="dxa"/>
            <w:shd w:val="clear" w:color="auto" w:fill="BDD6EE"/>
          </w:tcPr>
          <w:p w14:paraId="20C19925" w14:textId="5DE77FAD" w:rsidR="00394870" w:rsidRPr="00E87CBC" w:rsidRDefault="00394870" w:rsidP="00757656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 xml:space="preserve">Cost per credit </w:t>
            </w:r>
            <w:proofErr w:type="spellStart"/>
            <w:r w:rsidRPr="00E87CBC">
              <w:rPr>
                <w:b/>
                <w:sz w:val="24"/>
                <w:szCs w:val="24"/>
              </w:rPr>
              <w:t>hr</w:t>
            </w:r>
            <w:proofErr w:type="spellEnd"/>
            <w:r w:rsidRPr="00E87CBC">
              <w:rPr>
                <w:b/>
                <w:sz w:val="24"/>
                <w:szCs w:val="24"/>
              </w:rPr>
              <w:t xml:space="preserve"> w/o equip</w:t>
            </w:r>
          </w:p>
        </w:tc>
        <w:tc>
          <w:tcPr>
            <w:tcW w:w="1358" w:type="dxa"/>
            <w:shd w:val="clear" w:color="auto" w:fill="BDD6EE"/>
          </w:tcPr>
          <w:p w14:paraId="3E1CEA52" w14:textId="38F0F9EE" w:rsidR="00394870" w:rsidRPr="00E87CBC" w:rsidRDefault="00394870" w:rsidP="00757656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 xml:space="preserve">Cost per credit </w:t>
            </w:r>
            <w:proofErr w:type="spellStart"/>
            <w:r w:rsidRPr="00E87CBC">
              <w:rPr>
                <w:b/>
                <w:sz w:val="24"/>
                <w:szCs w:val="24"/>
              </w:rPr>
              <w:t>hr</w:t>
            </w:r>
            <w:proofErr w:type="spellEnd"/>
            <w:r w:rsidRPr="00E87CBC">
              <w:rPr>
                <w:b/>
                <w:sz w:val="24"/>
                <w:szCs w:val="24"/>
              </w:rPr>
              <w:t xml:space="preserve"> with equip</w:t>
            </w:r>
          </w:p>
        </w:tc>
      </w:tr>
      <w:tr w:rsidR="00394870" w:rsidRPr="00E87CBC" w14:paraId="672DB8C4" w14:textId="77777777" w:rsidTr="00757656">
        <w:tc>
          <w:tcPr>
            <w:tcW w:w="1447" w:type="dxa"/>
            <w:shd w:val="clear" w:color="auto" w:fill="auto"/>
          </w:tcPr>
          <w:p w14:paraId="627E1CB1" w14:textId="404CF81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lastRenderedPageBreak/>
              <w:t>201</w:t>
            </w:r>
            <w:r w:rsidR="00FC15C1">
              <w:rPr>
                <w:b/>
                <w:sz w:val="24"/>
                <w:szCs w:val="24"/>
              </w:rPr>
              <w:t>5</w:t>
            </w:r>
            <w:r w:rsidRPr="00E87CBC">
              <w:rPr>
                <w:b/>
                <w:sz w:val="24"/>
                <w:szCs w:val="24"/>
              </w:rPr>
              <w:t>-1</w:t>
            </w:r>
            <w:r w:rsidR="00FC15C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29" w:type="dxa"/>
            <w:shd w:val="clear" w:color="auto" w:fill="auto"/>
          </w:tcPr>
          <w:p w14:paraId="1B1FA3D2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27DC69E3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4DD6DE97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47261861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1B820CB2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394870" w:rsidRPr="00E87CBC" w14:paraId="11FE52D3" w14:textId="77777777" w:rsidTr="00757656">
        <w:tc>
          <w:tcPr>
            <w:tcW w:w="1447" w:type="dxa"/>
            <w:shd w:val="clear" w:color="auto" w:fill="auto"/>
          </w:tcPr>
          <w:p w14:paraId="60162891" w14:textId="1DEF47D3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201</w:t>
            </w:r>
            <w:r w:rsidR="00FC15C1">
              <w:rPr>
                <w:b/>
                <w:sz w:val="24"/>
                <w:szCs w:val="24"/>
              </w:rPr>
              <w:t>6</w:t>
            </w:r>
            <w:r w:rsidRPr="00E87CBC">
              <w:rPr>
                <w:b/>
                <w:sz w:val="24"/>
                <w:szCs w:val="24"/>
              </w:rPr>
              <w:t>-1</w:t>
            </w:r>
            <w:r w:rsidR="00FC15C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9" w:type="dxa"/>
            <w:shd w:val="clear" w:color="auto" w:fill="auto"/>
          </w:tcPr>
          <w:p w14:paraId="4D1F3C0F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424FEF2E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0F97887D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435BCF8B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3435E0D0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394870" w:rsidRPr="00E87CBC" w14:paraId="5069C2ED" w14:textId="77777777" w:rsidTr="00757656">
        <w:tc>
          <w:tcPr>
            <w:tcW w:w="1447" w:type="dxa"/>
            <w:shd w:val="clear" w:color="auto" w:fill="auto"/>
          </w:tcPr>
          <w:p w14:paraId="64BC1229" w14:textId="5F25EDD5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201</w:t>
            </w:r>
            <w:r w:rsidR="00FC15C1">
              <w:rPr>
                <w:b/>
                <w:sz w:val="24"/>
                <w:szCs w:val="24"/>
              </w:rPr>
              <w:t>7</w:t>
            </w:r>
            <w:r w:rsidRPr="00E87CBC">
              <w:rPr>
                <w:b/>
                <w:sz w:val="24"/>
                <w:szCs w:val="24"/>
              </w:rPr>
              <w:t>-1</w:t>
            </w:r>
            <w:r w:rsidR="00FC15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14:paraId="1E11A0DD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2554FC54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4860E547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4848A890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26777900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394870" w:rsidRPr="00E87CBC" w14:paraId="55361745" w14:textId="77777777" w:rsidTr="00757656">
        <w:tc>
          <w:tcPr>
            <w:tcW w:w="1447" w:type="dxa"/>
            <w:shd w:val="clear" w:color="auto" w:fill="auto"/>
          </w:tcPr>
          <w:p w14:paraId="0467D458" w14:textId="65D70EB6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201</w:t>
            </w:r>
            <w:r w:rsidR="00FC15C1">
              <w:rPr>
                <w:b/>
                <w:sz w:val="24"/>
                <w:szCs w:val="24"/>
              </w:rPr>
              <w:t>8</w:t>
            </w:r>
            <w:r w:rsidRPr="00E87CBC">
              <w:rPr>
                <w:b/>
                <w:sz w:val="24"/>
                <w:szCs w:val="24"/>
              </w:rPr>
              <w:t>-1</w:t>
            </w:r>
            <w:r w:rsidR="00FC15C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29" w:type="dxa"/>
            <w:shd w:val="clear" w:color="auto" w:fill="auto"/>
          </w:tcPr>
          <w:p w14:paraId="1E49EA12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14A56D90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2968E98E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38D4C7ED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560692AF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394870" w:rsidRPr="00E87CBC" w14:paraId="1CB5534D" w14:textId="77777777" w:rsidTr="00757656">
        <w:tc>
          <w:tcPr>
            <w:tcW w:w="1447" w:type="dxa"/>
            <w:shd w:val="clear" w:color="auto" w:fill="auto"/>
          </w:tcPr>
          <w:p w14:paraId="172787CA" w14:textId="182582D2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E87CBC">
              <w:rPr>
                <w:b/>
                <w:sz w:val="24"/>
                <w:szCs w:val="24"/>
              </w:rPr>
              <w:t>201</w:t>
            </w:r>
            <w:r w:rsidR="00FC15C1">
              <w:rPr>
                <w:b/>
                <w:sz w:val="24"/>
                <w:szCs w:val="24"/>
              </w:rPr>
              <w:t>9</w:t>
            </w:r>
            <w:r w:rsidRPr="00E87CBC">
              <w:rPr>
                <w:b/>
                <w:sz w:val="24"/>
                <w:szCs w:val="24"/>
              </w:rPr>
              <w:t>-</w:t>
            </w:r>
            <w:r w:rsidR="00FC15C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29" w:type="dxa"/>
            <w:shd w:val="clear" w:color="auto" w:fill="auto"/>
          </w:tcPr>
          <w:p w14:paraId="6290FC10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6F22EE0B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2A12FBFB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355999E3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49715ACD" w14:textId="77777777" w:rsidR="00394870" w:rsidRPr="00E87CBC" w:rsidRDefault="00394870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57656" w:rsidRPr="00E87CBC" w14:paraId="385AE219" w14:textId="77777777" w:rsidTr="00757656">
        <w:tc>
          <w:tcPr>
            <w:tcW w:w="1447" w:type="dxa"/>
            <w:shd w:val="clear" w:color="auto" w:fill="auto"/>
          </w:tcPr>
          <w:p w14:paraId="7244C7FC" w14:textId="11A09BC5" w:rsidR="00757656" w:rsidRPr="00E87CBC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5-year avg</w:t>
            </w:r>
          </w:p>
        </w:tc>
        <w:tc>
          <w:tcPr>
            <w:tcW w:w="1729" w:type="dxa"/>
            <w:shd w:val="clear" w:color="auto" w:fill="auto"/>
          </w:tcPr>
          <w:p w14:paraId="53B91006" w14:textId="77777777" w:rsidR="00757656" w:rsidRPr="00E87CBC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7DA88B38" w14:textId="77777777" w:rsidR="00757656" w:rsidRPr="00E87CBC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45F1E9C4" w14:textId="77777777" w:rsidR="00757656" w:rsidRPr="00E87CBC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6CA1D8F2" w14:textId="77777777" w:rsidR="00757656" w:rsidRPr="00E87CBC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180CA677" w14:textId="77777777" w:rsidR="00757656" w:rsidRPr="00E87CBC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734968DE" w14:textId="301B9C8C" w:rsidR="00394870" w:rsidRDefault="00757656" w:rsidP="0039487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Programs:  Also complete the following table using your</w:t>
      </w:r>
      <w:r w:rsidR="00A14A28">
        <w:rPr>
          <w:sz w:val="24"/>
          <w:szCs w:val="24"/>
        </w:rPr>
        <w:t xml:space="preserve"> program data</w:t>
      </w:r>
      <w:r>
        <w:rPr>
          <w:sz w:val="24"/>
          <w:szCs w:val="24"/>
        </w:rPr>
        <w:t xml:space="preserve">.  </w:t>
      </w:r>
    </w:p>
    <w:p w14:paraId="57802766" w14:textId="77777777" w:rsidR="00757656" w:rsidRDefault="00757656" w:rsidP="00394870">
      <w:pPr>
        <w:spacing w:after="0"/>
        <w:rPr>
          <w:sz w:val="24"/>
          <w:szCs w:val="24"/>
        </w:rPr>
      </w:pPr>
    </w:p>
    <w:p w14:paraId="6248F9D1" w14:textId="301FE881" w:rsidR="00394870" w:rsidRPr="00BC22E9" w:rsidRDefault="00394870" w:rsidP="00394870">
      <w:pPr>
        <w:spacing w:after="0"/>
        <w:rPr>
          <w:b/>
          <w:sz w:val="24"/>
          <w:szCs w:val="24"/>
        </w:rPr>
      </w:pPr>
      <w:r w:rsidRPr="00BC22E9">
        <w:rPr>
          <w:b/>
          <w:sz w:val="24"/>
          <w:szCs w:val="24"/>
        </w:rPr>
        <w:t xml:space="preserve">Program </w:t>
      </w:r>
      <w:r w:rsidR="00757656">
        <w:rPr>
          <w:b/>
          <w:sz w:val="24"/>
          <w:szCs w:val="24"/>
        </w:rPr>
        <w:t xml:space="preserve">Enrollment, Completion and </w:t>
      </w:r>
      <w:r w:rsidRPr="00BC22E9">
        <w:rPr>
          <w:b/>
          <w:sz w:val="24"/>
          <w:szCs w:val="24"/>
        </w:rPr>
        <w:t>Placement Data</w:t>
      </w:r>
    </w:p>
    <w:p w14:paraId="24A4B9CB" w14:textId="77777777" w:rsidR="00394870" w:rsidRDefault="00394870" w:rsidP="00394870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87"/>
        <w:gridCol w:w="1458"/>
        <w:gridCol w:w="1440"/>
        <w:gridCol w:w="2785"/>
      </w:tblGrid>
      <w:tr w:rsidR="00757656" w:rsidRPr="00446349" w14:paraId="47C367F5" w14:textId="77777777" w:rsidTr="00757656">
        <w:trPr>
          <w:trHeight w:val="345"/>
        </w:trPr>
        <w:tc>
          <w:tcPr>
            <w:tcW w:w="1780" w:type="dxa"/>
            <w:vMerge w:val="restart"/>
            <w:shd w:val="clear" w:color="auto" w:fill="BDD6EE"/>
          </w:tcPr>
          <w:p w14:paraId="5E7865AE" w14:textId="77777777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446349">
              <w:rPr>
                <w:b/>
                <w:sz w:val="24"/>
                <w:szCs w:val="24"/>
              </w:rPr>
              <w:t>Fiscal Year</w:t>
            </w:r>
          </w:p>
        </w:tc>
        <w:tc>
          <w:tcPr>
            <w:tcW w:w="1887" w:type="dxa"/>
            <w:vMerge w:val="restart"/>
            <w:shd w:val="clear" w:color="auto" w:fill="BDD6EE"/>
          </w:tcPr>
          <w:p w14:paraId="5EDA6409" w14:textId="3207A3B4" w:rsidR="00757656" w:rsidRPr="00446349" w:rsidRDefault="004B1404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Unduplicated Headcount </w:t>
            </w:r>
            <w:r w:rsidR="00757656">
              <w:rPr>
                <w:b/>
                <w:sz w:val="24"/>
                <w:szCs w:val="24"/>
              </w:rPr>
              <w:t>Enrollment</w:t>
            </w:r>
          </w:p>
        </w:tc>
        <w:tc>
          <w:tcPr>
            <w:tcW w:w="2898" w:type="dxa"/>
            <w:gridSpan w:val="2"/>
            <w:shd w:val="clear" w:color="auto" w:fill="BDD6EE"/>
          </w:tcPr>
          <w:p w14:paraId="4BE1A23F" w14:textId="692C2D80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446349">
              <w:rPr>
                <w:b/>
                <w:sz w:val="24"/>
                <w:szCs w:val="24"/>
              </w:rPr>
              <w:t>Number of graduates</w:t>
            </w:r>
          </w:p>
        </w:tc>
        <w:tc>
          <w:tcPr>
            <w:tcW w:w="2785" w:type="dxa"/>
            <w:vMerge w:val="restart"/>
            <w:shd w:val="clear" w:color="auto" w:fill="BDD6EE"/>
          </w:tcPr>
          <w:p w14:paraId="3D86056D" w14:textId="77777777" w:rsidR="00757656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446349">
              <w:rPr>
                <w:b/>
                <w:sz w:val="24"/>
                <w:szCs w:val="24"/>
              </w:rPr>
              <w:t xml:space="preserve">Number of </w:t>
            </w:r>
            <w:proofErr w:type="gramStart"/>
            <w:r w:rsidRPr="00446349">
              <w:rPr>
                <w:b/>
                <w:sz w:val="24"/>
                <w:szCs w:val="24"/>
              </w:rPr>
              <w:t>job</w:t>
            </w:r>
            <w:proofErr w:type="gramEnd"/>
            <w:r w:rsidRPr="00446349">
              <w:rPr>
                <w:b/>
                <w:sz w:val="24"/>
                <w:szCs w:val="24"/>
              </w:rPr>
              <w:t xml:space="preserve"> </w:t>
            </w:r>
          </w:p>
          <w:p w14:paraId="2A1A2327" w14:textId="598AFDBD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446349">
              <w:rPr>
                <w:b/>
                <w:sz w:val="24"/>
                <w:szCs w:val="24"/>
              </w:rPr>
              <w:t>placements</w:t>
            </w:r>
          </w:p>
        </w:tc>
      </w:tr>
      <w:tr w:rsidR="00757656" w:rsidRPr="00446349" w14:paraId="3A25FB2B" w14:textId="77777777" w:rsidTr="00757656">
        <w:trPr>
          <w:trHeight w:val="345"/>
        </w:trPr>
        <w:tc>
          <w:tcPr>
            <w:tcW w:w="1780" w:type="dxa"/>
            <w:vMerge/>
            <w:shd w:val="clear" w:color="auto" w:fill="auto"/>
          </w:tcPr>
          <w:p w14:paraId="2E780536" w14:textId="77777777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5DF8193F" w14:textId="77777777" w:rsidR="00757656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DEEAF6"/>
          </w:tcPr>
          <w:p w14:paraId="4D6CAEF9" w14:textId="7B3C939E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</w:t>
            </w:r>
          </w:p>
        </w:tc>
        <w:tc>
          <w:tcPr>
            <w:tcW w:w="1440" w:type="dxa"/>
            <w:shd w:val="clear" w:color="auto" w:fill="DEEAF6"/>
          </w:tcPr>
          <w:p w14:paraId="5D8175CD" w14:textId="77777777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</w:t>
            </w:r>
          </w:p>
        </w:tc>
        <w:tc>
          <w:tcPr>
            <w:tcW w:w="2785" w:type="dxa"/>
            <w:vMerge/>
            <w:shd w:val="clear" w:color="auto" w:fill="auto"/>
          </w:tcPr>
          <w:p w14:paraId="4A91102A" w14:textId="77777777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57656" w:rsidRPr="00446349" w14:paraId="6AD76492" w14:textId="77777777" w:rsidTr="00757656">
        <w:trPr>
          <w:trHeight w:val="345"/>
        </w:trPr>
        <w:tc>
          <w:tcPr>
            <w:tcW w:w="1780" w:type="dxa"/>
            <w:shd w:val="clear" w:color="auto" w:fill="auto"/>
          </w:tcPr>
          <w:p w14:paraId="5E216747" w14:textId="18FFD946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446349">
              <w:rPr>
                <w:b/>
                <w:sz w:val="24"/>
                <w:szCs w:val="24"/>
              </w:rPr>
              <w:t>201</w:t>
            </w:r>
            <w:r w:rsidR="00FC15C1">
              <w:rPr>
                <w:b/>
                <w:sz w:val="24"/>
                <w:szCs w:val="24"/>
              </w:rPr>
              <w:t>7</w:t>
            </w:r>
            <w:r w:rsidRPr="00446349">
              <w:rPr>
                <w:b/>
                <w:sz w:val="24"/>
                <w:szCs w:val="24"/>
              </w:rPr>
              <w:t>-1</w:t>
            </w:r>
            <w:r w:rsidR="00FC15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87" w:type="dxa"/>
          </w:tcPr>
          <w:p w14:paraId="5AC8F0E1" w14:textId="77777777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14:paraId="4283F3A6" w14:textId="11ED61AD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B26ED83" w14:textId="77777777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14:paraId="7F729BFE" w14:textId="77777777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57656" w:rsidRPr="00446349" w14:paraId="14DFDE2A" w14:textId="77777777" w:rsidTr="00757656">
        <w:trPr>
          <w:trHeight w:val="345"/>
        </w:trPr>
        <w:tc>
          <w:tcPr>
            <w:tcW w:w="1780" w:type="dxa"/>
            <w:shd w:val="clear" w:color="auto" w:fill="auto"/>
          </w:tcPr>
          <w:p w14:paraId="643A1445" w14:textId="1218E619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446349">
              <w:rPr>
                <w:b/>
                <w:sz w:val="24"/>
                <w:szCs w:val="24"/>
              </w:rPr>
              <w:t>20</w:t>
            </w:r>
            <w:r w:rsidR="00FC15C1">
              <w:rPr>
                <w:b/>
                <w:sz w:val="24"/>
                <w:szCs w:val="24"/>
              </w:rPr>
              <w:t>18</w:t>
            </w:r>
            <w:r w:rsidRPr="00446349">
              <w:rPr>
                <w:b/>
                <w:sz w:val="24"/>
                <w:szCs w:val="24"/>
              </w:rPr>
              <w:t>-1</w:t>
            </w:r>
            <w:r w:rsidR="00FC15C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87" w:type="dxa"/>
          </w:tcPr>
          <w:p w14:paraId="16A78F82" w14:textId="77777777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14:paraId="2328962D" w14:textId="69CDC911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7160088" w14:textId="77777777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14:paraId="521F467C" w14:textId="77777777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57656" w:rsidRPr="00446349" w14:paraId="07736C5A" w14:textId="77777777" w:rsidTr="00757656">
        <w:trPr>
          <w:trHeight w:val="345"/>
        </w:trPr>
        <w:tc>
          <w:tcPr>
            <w:tcW w:w="1780" w:type="dxa"/>
            <w:shd w:val="clear" w:color="auto" w:fill="auto"/>
          </w:tcPr>
          <w:p w14:paraId="6B5A9FF0" w14:textId="3C6D8612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446349">
              <w:rPr>
                <w:b/>
                <w:sz w:val="24"/>
                <w:szCs w:val="24"/>
              </w:rPr>
              <w:t>201</w:t>
            </w:r>
            <w:r w:rsidR="00FC15C1">
              <w:rPr>
                <w:b/>
                <w:sz w:val="24"/>
                <w:szCs w:val="24"/>
              </w:rPr>
              <w:t>9</w:t>
            </w:r>
            <w:r w:rsidRPr="00446349">
              <w:rPr>
                <w:b/>
                <w:sz w:val="24"/>
                <w:szCs w:val="24"/>
              </w:rPr>
              <w:t>-</w:t>
            </w:r>
            <w:r w:rsidR="00FC15C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87" w:type="dxa"/>
          </w:tcPr>
          <w:p w14:paraId="6D38F7C4" w14:textId="77777777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14:paraId="0EB69A40" w14:textId="35392B25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E4837A2" w14:textId="77777777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14:paraId="038B060A" w14:textId="77777777" w:rsidR="00757656" w:rsidRPr="00446349" w:rsidRDefault="00757656" w:rsidP="00B03A47">
            <w:pPr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72106D71" w14:textId="77777777" w:rsidR="00394870" w:rsidRDefault="00394870" w:rsidP="00394870">
      <w:pPr>
        <w:spacing w:after="0"/>
        <w:rPr>
          <w:sz w:val="24"/>
          <w:szCs w:val="24"/>
        </w:rPr>
      </w:pPr>
    </w:p>
    <w:p w14:paraId="5532766C" w14:textId="77777777" w:rsidR="005846B9" w:rsidRDefault="005846B9" w:rsidP="00394870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46B9" w14:paraId="18E0CEE4" w14:textId="77777777" w:rsidTr="005846B9">
        <w:tc>
          <w:tcPr>
            <w:tcW w:w="9350" w:type="dxa"/>
            <w:shd w:val="clear" w:color="auto" w:fill="BDD6EE" w:themeFill="accent1" w:themeFillTint="66"/>
          </w:tcPr>
          <w:p w14:paraId="74270B13" w14:textId="7B8FCC16" w:rsidR="005846B9" w:rsidRDefault="005846B9" w:rsidP="005846B9">
            <w:pPr>
              <w:spacing w:after="0"/>
              <w:outlineLvl w:val="0"/>
              <w:rPr>
                <w:sz w:val="24"/>
                <w:szCs w:val="24"/>
              </w:rPr>
            </w:pPr>
            <w:r w:rsidRPr="007938BA">
              <w:rPr>
                <w:sz w:val="24"/>
                <w:szCs w:val="24"/>
              </w:rPr>
              <w:t xml:space="preserve">List </w:t>
            </w:r>
            <w:r>
              <w:rPr>
                <w:sz w:val="24"/>
                <w:szCs w:val="24"/>
              </w:rPr>
              <w:t xml:space="preserve">the </w:t>
            </w:r>
            <w:r w:rsidRPr="007938BA">
              <w:rPr>
                <w:sz w:val="24"/>
                <w:szCs w:val="24"/>
              </w:rPr>
              <w:t>employers hiring graduates (or those students stopping out f</w:t>
            </w:r>
            <w:r>
              <w:rPr>
                <w:sz w:val="24"/>
                <w:szCs w:val="24"/>
              </w:rPr>
              <w:t>or employment) in the past year.</w:t>
            </w:r>
          </w:p>
        </w:tc>
      </w:tr>
      <w:tr w:rsidR="005846B9" w14:paraId="253A4886" w14:textId="77777777" w:rsidTr="005846B9">
        <w:tc>
          <w:tcPr>
            <w:tcW w:w="9350" w:type="dxa"/>
          </w:tcPr>
          <w:p w14:paraId="56955709" w14:textId="77777777" w:rsidR="005846B9" w:rsidRDefault="005846B9" w:rsidP="00394870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3A38D59A" w14:textId="77777777" w:rsidR="005846B9" w:rsidRDefault="005846B9" w:rsidP="00394870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52A7059B" w14:textId="77777777" w:rsidR="001E72E9" w:rsidRDefault="001E72E9" w:rsidP="00394870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6C8EDBA1" w14:textId="77777777" w:rsidR="001E72E9" w:rsidRDefault="001E72E9" w:rsidP="00394870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62FE69EC" w14:textId="77777777" w:rsidR="005846B9" w:rsidRDefault="005846B9" w:rsidP="00394870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036DC564" w14:textId="77777777" w:rsidR="005846B9" w:rsidRDefault="005846B9" w:rsidP="00394870">
            <w:pPr>
              <w:spacing w:after="0"/>
              <w:outlineLvl w:val="0"/>
              <w:rPr>
                <w:sz w:val="24"/>
                <w:szCs w:val="24"/>
              </w:rPr>
            </w:pPr>
          </w:p>
        </w:tc>
      </w:tr>
    </w:tbl>
    <w:p w14:paraId="7B438374" w14:textId="77777777" w:rsidR="00394870" w:rsidRDefault="00394870" w:rsidP="00394870">
      <w:pPr>
        <w:spacing w:after="0"/>
        <w:outlineLvl w:val="0"/>
        <w:rPr>
          <w:sz w:val="24"/>
          <w:szCs w:val="24"/>
        </w:rPr>
      </w:pPr>
    </w:p>
    <w:p w14:paraId="44DF7B7B" w14:textId="77777777" w:rsidR="00394870" w:rsidRDefault="00394870" w:rsidP="00394870">
      <w:pPr>
        <w:spacing w:after="0"/>
        <w:rPr>
          <w:sz w:val="24"/>
          <w:szCs w:val="24"/>
        </w:rPr>
      </w:pPr>
    </w:p>
    <w:p w14:paraId="4C91016A" w14:textId="77777777" w:rsidR="00394870" w:rsidRDefault="00394870" w:rsidP="00394870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94870" w:rsidRPr="002C69C4" w14:paraId="21AD6CA8" w14:textId="77777777" w:rsidTr="00B03A47">
        <w:tc>
          <w:tcPr>
            <w:tcW w:w="9576" w:type="dxa"/>
            <w:shd w:val="clear" w:color="auto" w:fill="BDD6EE"/>
          </w:tcPr>
          <w:p w14:paraId="71F01047" w14:textId="77777777" w:rsidR="00394870" w:rsidRPr="002C69C4" w:rsidRDefault="00394870" w:rsidP="00B03A47">
            <w:pPr>
              <w:spacing w:after="0"/>
              <w:outlineLvl w:val="0"/>
              <w:rPr>
                <w:sz w:val="24"/>
                <w:szCs w:val="24"/>
              </w:rPr>
            </w:pPr>
            <w:r w:rsidRPr="002C69C4">
              <w:rPr>
                <w:sz w:val="24"/>
                <w:szCs w:val="24"/>
              </w:rPr>
              <w:t xml:space="preserve">The Nebraska Coordinating Commission for Postsecondary Education (CCPE) requires that programs average 10 graduates per year over a </w:t>
            </w:r>
            <w:proofErr w:type="gramStart"/>
            <w:r w:rsidRPr="002C69C4">
              <w:rPr>
                <w:sz w:val="24"/>
                <w:szCs w:val="24"/>
              </w:rPr>
              <w:t>5 year</w:t>
            </w:r>
            <w:proofErr w:type="gramEnd"/>
            <w:r w:rsidRPr="002C69C4">
              <w:rPr>
                <w:sz w:val="24"/>
                <w:szCs w:val="24"/>
              </w:rPr>
              <w:t xml:space="preserve"> time span.  If your program’s graduation rate is lower, explain why and include suggestions for improving the graduation rate.</w:t>
            </w:r>
          </w:p>
        </w:tc>
      </w:tr>
      <w:tr w:rsidR="00394870" w:rsidRPr="002C69C4" w14:paraId="05F23FEC" w14:textId="77777777" w:rsidTr="00B03A47">
        <w:tc>
          <w:tcPr>
            <w:tcW w:w="9576" w:type="dxa"/>
            <w:shd w:val="clear" w:color="auto" w:fill="auto"/>
          </w:tcPr>
          <w:p w14:paraId="152E1C0F" w14:textId="77777777" w:rsidR="00394870" w:rsidRPr="002C69C4" w:rsidRDefault="00394870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24F739AD" w14:textId="77777777" w:rsidR="00394870" w:rsidRPr="002C69C4" w:rsidRDefault="00394870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3B6C6D9A" w14:textId="77777777" w:rsidR="00394870" w:rsidRDefault="00394870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49B578EC" w14:textId="2BB42F46" w:rsidR="00394870" w:rsidRDefault="00394870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1B767B77" w14:textId="77777777" w:rsidR="001E72E9" w:rsidRDefault="001E72E9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58A525C6" w14:textId="77777777" w:rsidR="001E72E9" w:rsidRDefault="001E72E9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3A86683F" w14:textId="77777777" w:rsidR="005B492C" w:rsidRPr="002C69C4" w:rsidRDefault="005B492C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51ECD69E" w14:textId="77777777" w:rsidR="00394870" w:rsidRPr="002C69C4" w:rsidRDefault="00394870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</w:tc>
      </w:tr>
    </w:tbl>
    <w:p w14:paraId="398AF004" w14:textId="77777777" w:rsidR="00394870" w:rsidRDefault="00394870" w:rsidP="00394870">
      <w:pPr>
        <w:spacing w:after="0"/>
        <w:rPr>
          <w:sz w:val="24"/>
          <w:szCs w:val="24"/>
        </w:rPr>
      </w:pPr>
    </w:p>
    <w:p w14:paraId="47178169" w14:textId="5D745723" w:rsidR="005846B9" w:rsidRDefault="005846B9" w:rsidP="00394870">
      <w:pPr>
        <w:spacing w:after="0"/>
        <w:rPr>
          <w:sz w:val="24"/>
          <w:szCs w:val="24"/>
        </w:rPr>
      </w:pPr>
    </w:p>
    <w:p w14:paraId="533FB0DB" w14:textId="77777777" w:rsidR="00AF07FE" w:rsidRPr="00131276" w:rsidRDefault="00AF07FE" w:rsidP="00394870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94870" w:rsidRPr="004357A3" w14:paraId="3D1CFF65" w14:textId="77777777" w:rsidTr="00B03A47">
        <w:tc>
          <w:tcPr>
            <w:tcW w:w="9576" w:type="dxa"/>
            <w:shd w:val="clear" w:color="auto" w:fill="BDD6EE"/>
          </w:tcPr>
          <w:p w14:paraId="22269489" w14:textId="77777777" w:rsidR="00394870" w:rsidRPr="004357A3" w:rsidRDefault="00394870" w:rsidP="00B03A47">
            <w:pPr>
              <w:rPr>
                <w:sz w:val="24"/>
                <w:szCs w:val="24"/>
              </w:rPr>
            </w:pPr>
            <w:r w:rsidRPr="004357A3">
              <w:rPr>
                <w:sz w:val="24"/>
                <w:szCs w:val="24"/>
              </w:rPr>
              <w:t>Questions that need to be answered to better understand the strengths and weakn</w:t>
            </w:r>
            <w:r>
              <w:rPr>
                <w:sz w:val="24"/>
                <w:szCs w:val="24"/>
              </w:rPr>
              <w:t xml:space="preserve">esses of the program/department/prefix </w:t>
            </w:r>
            <w:r w:rsidRPr="004357A3">
              <w:rPr>
                <w:sz w:val="24"/>
                <w:szCs w:val="24"/>
              </w:rPr>
              <w:t>include:</w:t>
            </w:r>
          </w:p>
        </w:tc>
      </w:tr>
      <w:tr w:rsidR="00394870" w:rsidRPr="004357A3" w14:paraId="7286B720" w14:textId="77777777" w:rsidTr="00B03A47">
        <w:tc>
          <w:tcPr>
            <w:tcW w:w="9576" w:type="dxa"/>
            <w:shd w:val="clear" w:color="auto" w:fill="auto"/>
          </w:tcPr>
          <w:p w14:paraId="1C7EA54D" w14:textId="77777777" w:rsidR="00394870" w:rsidRPr="004357A3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41984C1F" w14:textId="77777777" w:rsidR="00394870" w:rsidRPr="004357A3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0AAD103D" w14:textId="77777777" w:rsidR="00394870" w:rsidRPr="004357A3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2C54B8DF" w14:textId="77777777" w:rsidR="00394870" w:rsidRPr="004357A3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1CB4E86C" w14:textId="60CDEE6C" w:rsidR="00394870" w:rsidRPr="004357A3" w:rsidRDefault="00394870" w:rsidP="00B03A47">
            <w:pPr>
              <w:spacing w:after="0"/>
              <w:rPr>
                <w:sz w:val="24"/>
                <w:szCs w:val="24"/>
              </w:rPr>
            </w:pPr>
          </w:p>
          <w:p w14:paraId="63453ECA" w14:textId="77777777" w:rsidR="00394870" w:rsidRPr="004357A3" w:rsidRDefault="00394870" w:rsidP="00B03A4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52C4E79" w14:textId="77777777" w:rsidR="00394870" w:rsidRDefault="00394870" w:rsidP="00394870">
      <w:pPr>
        <w:spacing w:after="0"/>
        <w:rPr>
          <w:sz w:val="24"/>
          <w:szCs w:val="24"/>
        </w:rPr>
      </w:pPr>
    </w:p>
    <w:p w14:paraId="176D1693" w14:textId="4D97EE7E" w:rsidR="001E72E9" w:rsidRPr="001E72E9" w:rsidRDefault="001E72E9" w:rsidP="00394870">
      <w:pPr>
        <w:spacing w:after="0"/>
        <w:rPr>
          <w:b/>
          <w:sz w:val="24"/>
          <w:szCs w:val="24"/>
        </w:rPr>
      </w:pPr>
      <w:r w:rsidRPr="001E72E9">
        <w:rPr>
          <w:b/>
          <w:sz w:val="24"/>
          <w:szCs w:val="24"/>
        </w:rPr>
        <w:t xml:space="preserve">Strengths </w:t>
      </w:r>
      <w:r>
        <w:rPr>
          <w:b/>
          <w:sz w:val="24"/>
          <w:szCs w:val="24"/>
        </w:rPr>
        <w:t>or C</w:t>
      </w:r>
      <w:r w:rsidRPr="001E72E9">
        <w:rPr>
          <w:b/>
          <w:sz w:val="24"/>
          <w:szCs w:val="24"/>
        </w:rPr>
        <w:t xml:space="preserve">oncerns </w:t>
      </w:r>
      <w:r>
        <w:rPr>
          <w:b/>
          <w:sz w:val="24"/>
          <w:szCs w:val="24"/>
        </w:rPr>
        <w:t>I</w:t>
      </w:r>
      <w:r w:rsidRPr="001E72E9">
        <w:rPr>
          <w:b/>
          <w:sz w:val="24"/>
          <w:szCs w:val="24"/>
        </w:rPr>
        <w:t xml:space="preserve">llustrated by the </w:t>
      </w:r>
      <w:r>
        <w:rPr>
          <w:b/>
          <w:sz w:val="24"/>
          <w:szCs w:val="24"/>
        </w:rPr>
        <w:t>D</w:t>
      </w:r>
      <w:r w:rsidRPr="001E72E9">
        <w:rPr>
          <w:b/>
          <w:sz w:val="24"/>
          <w:szCs w:val="24"/>
        </w:rPr>
        <w:t>ata</w:t>
      </w:r>
    </w:p>
    <w:p w14:paraId="7FCB3791" w14:textId="77777777" w:rsidR="00394870" w:rsidRDefault="00394870" w:rsidP="00394870">
      <w:pPr>
        <w:spacing w:after="0"/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394870" w:rsidRPr="00446349" w14:paraId="06CA9C51" w14:textId="77777777" w:rsidTr="001E72E9">
        <w:tc>
          <w:tcPr>
            <w:tcW w:w="9332" w:type="dxa"/>
            <w:shd w:val="clear" w:color="auto" w:fill="BDD6EE"/>
          </w:tcPr>
          <w:p w14:paraId="321FBE0C" w14:textId="2F0C1062" w:rsidR="00394870" w:rsidRPr="00446349" w:rsidRDefault="001E72E9" w:rsidP="00616E9E">
            <w:pPr>
              <w:pStyle w:val="ListParagraph"/>
              <w:ind w:left="0"/>
              <w:rPr>
                <w:sz w:val="24"/>
                <w:szCs w:val="24"/>
              </w:rPr>
            </w:pPr>
            <w:r w:rsidRPr="00446349">
              <w:rPr>
                <w:sz w:val="24"/>
                <w:szCs w:val="24"/>
              </w:rPr>
              <w:t>Lis</w:t>
            </w:r>
            <w:r>
              <w:rPr>
                <w:sz w:val="24"/>
                <w:szCs w:val="24"/>
              </w:rPr>
              <w:t xml:space="preserve">t any influences that </w:t>
            </w:r>
            <w:r w:rsidRPr="00446349">
              <w:rPr>
                <w:sz w:val="24"/>
                <w:szCs w:val="24"/>
              </w:rPr>
              <w:t xml:space="preserve">may have </w:t>
            </w:r>
            <w:r>
              <w:rPr>
                <w:sz w:val="24"/>
                <w:szCs w:val="24"/>
              </w:rPr>
              <w:t xml:space="preserve">had </w:t>
            </w:r>
            <w:r w:rsidRPr="00446349">
              <w:rPr>
                <w:sz w:val="24"/>
                <w:szCs w:val="24"/>
              </w:rPr>
              <w:t>an impact on enrollment.</w:t>
            </w:r>
          </w:p>
        </w:tc>
      </w:tr>
      <w:tr w:rsidR="008A0963" w:rsidRPr="00446349" w14:paraId="0F87F82D" w14:textId="77777777" w:rsidTr="001E72E9">
        <w:tc>
          <w:tcPr>
            <w:tcW w:w="9332" w:type="dxa"/>
            <w:shd w:val="clear" w:color="auto" w:fill="auto"/>
          </w:tcPr>
          <w:p w14:paraId="33AC880D" w14:textId="77777777" w:rsidR="008A0963" w:rsidRDefault="008A0963" w:rsidP="00B03A47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CEC1889" w14:textId="77777777" w:rsidR="008A0963" w:rsidRDefault="008A0963" w:rsidP="00B03A47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B6B3EC0" w14:textId="77777777" w:rsidR="001E72E9" w:rsidRDefault="001E72E9" w:rsidP="00B03A47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8763A5B" w14:textId="77777777" w:rsidR="008A0963" w:rsidRDefault="008A0963" w:rsidP="00B03A47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8D1B135" w14:textId="77777777" w:rsidR="008A0963" w:rsidRPr="00446349" w:rsidRDefault="008A0963" w:rsidP="00B03A4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00C3F877" w14:textId="77777777" w:rsidR="00394870" w:rsidRDefault="00394870" w:rsidP="00394870">
      <w:pPr>
        <w:pStyle w:val="ListParagraph"/>
        <w:ind w:left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72E9" w14:paraId="788B2D1C" w14:textId="77777777" w:rsidTr="001E72E9">
        <w:tc>
          <w:tcPr>
            <w:tcW w:w="9350" w:type="dxa"/>
            <w:shd w:val="clear" w:color="auto" w:fill="BDD6EE" w:themeFill="accent1" w:themeFillTint="66"/>
          </w:tcPr>
          <w:p w14:paraId="3BEFC5FC" w14:textId="5ECA14A8" w:rsidR="001E72E9" w:rsidRDefault="001E72E9" w:rsidP="001E72E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List any barriers that may have had an adverse impact on student learning.</w:t>
            </w:r>
            <w:r>
              <w:rPr>
                <w:sz w:val="24"/>
                <w:szCs w:val="24"/>
              </w:rPr>
              <w:tab/>
            </w:r>
          </w:p>
        </w:tc>
      </w:tr>
      <w:tr w:rsidR="001E72E9" w14:paraId="748B0789" w14:textId="77777777" w:rsidTr="001E72E9">
        <w:tc>
          <w:tcPr>
            <w:tcW w:w="9350" w:type="dxa"/>
          </w:tcPr>
          <w:p w14:paraId="60FE5210" w14:textId="77777777" w:rsidR="001E72E9" w:rsidRDefault="001E72E9" w:rsidP="0039487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79F0ADA" w14:textId="77777777" w:rsidR="001E72E9" w:rsidRDefault="001E72E9" w:rsidP="0039487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B701B45" w14:textId="77777777" w:rsidR="001E72E9" w:rsidRDefault="001E72E9" w:rsidP="0039487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6D30A3F" w14:textId="77777777" w:rsidR="001E72E9" w:rsidRDefault="001E72E9" w:rsidP="0039487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C532045" w14:textId="77777777" w:rsidR="001E72E9" w:rsidRDefault="001E72E9" w:rsidP="0039487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E4E7FD7" w14:textId="77777777" w:rsidR="001E72E9" w:rsidRDefault="001E72E9" w:rsidP="0039487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91FA01B" w14:textId="33697966" w:rsidR="00616E9E" w:rsidRDefault="00616E9E" w:rsidP="00394870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7444DAD" w14:textId="50D042D3" w:rsidR="00394870" w:rsidRDefault="00616E9E" w:rsidP="00616E9E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III.  ASSESSMENT OF STUDENT LEARNING</w:t>
      </w:r>
    </w:p>
    <w:p w14:paraId="2264D08C" w14:textId="7A7A151A" w:rsidR="00394870" w:rsidRDefault="00394870" w:rsidP="00394870">
      <w:pPr>
        <w:spacing w:after="0" w:line="240" w:lineRule="auto"/>
        <w:rPr>
          <w:sz w:val="24"/>
          <w:szCs w:val="24"/>
        </w:rPr>
      </w:pPr>
      <w:r w:rsidRPr="00131276">
        <w:rPr>
          <w:sz w:val="24"/>
          <w:szCs w:val="24"/>
        </w:rPr>
        <w:t>M</w:t>
      </w:r>
      <w:r>
        <w:rPr>
          <w:sz w:val="24"/>
          <w:szCs w:val="24"/>
        </w:rPr>
        <w:t>CC</w:t>
      </w:r>
      <w:r w:rsidRPr="00131276">
        <w:rPr>
          <w:sz w:val="24"/>
          <w:szCs w:val="24"/>
        </w:rPr>
        <w:t xml:space="preserve"> values the continual improvement of teaching and learning </w:t>
      </w:r>
      <w:r>
        <w:rPr>
          <w:rFonts w:cs="Arial"/>
          <w:sz w:val="24"/>
          <w:szCs w:val="24"/>
        </w:rPr>
        <w:t>by</w:t>
      </w:r>
      <w:r w:rsidRPr="00131276">
        <w:rPr>
          <w:rFonts w:cs="Arial"/>
          <w:sz w:val="24"/>
          <w:szCs w:val="24"/>
        </w:rPr>
        <w:t xml:space="preserve"> supporting evidence-based practices</w:t>
      </w:r>
      <w:r w:rsidRPr="00131276">
        <w:rPr>
          <w:sz w:val="24"/>
          <w:szCs w:val="24"/>
        </w:rPr>
        <w:t xml:space="preserve"> for assessment of student learning. </w:t>
      </w:r>
      <w:r>
        <w:rPr>
          <w:sz w:val="24"/>
          <w:szCs w:val="24"/>
        </w:rPr>
        <w:t xml:space="preserve"> Each year the department should complete an outcomes assessment project using </w:t>
      </w:r>
      <w:r w:rsidR="005927A3">
        <w:rPr>
          <w:sz w:val="24"/>
          <w:szCs w:val="24"/>
        </w:rPr>
        <w:t>the Outcomes Assessment matrix.</w:t>
      </w:r>
      <w:r w:rsidR="004C43AC">
        <w:rPr>
          <w:sz w:val="24"/>
          <w:szCs w:val="24"/>
        </w:rPr>
        <w:t xml:space="preserve"> </w:t>
      </w:r>
      <w:r w:rsidR="004C43AC" w:rsidRPr="007A293A">
        <w:rPr>
          <w:sz w:val="24"/>
          <w:szCs w:val="24"/>
        </w:rPr>
        <w:t xml:space="preserve">This year, </w:t>
      </w:r>
      <w:r w:rsidR="005927A3">
        <w:rPr>
          <w:sz w:val="24"/>
          <w:szCs w:val="24"/>
        </w:rPr>
        <w:t xml:space="preserve">if you are a program, </w:t>
      </w:r>
      <w:r w:rsidR="004C43AC" w:rsidRPr="007A293A">
        <w:rPr>
          <w:sz w:val="24"/>
          <w:szCs w:val="24"/>
        </w:rPr>
        <w:t xml:space="preserve">you should assess at least </w:t>
      </w:r>
      <w:r w:rsidR="004C43AC" w:rsidRPr="007A293A">
        <w:rPr>
          <w:sz w:val="24"/>
          <w:szCs w:val="24"/>
          <w:u w:val="single"/>
        </w:rPr>
        <w:t>one</w:t>
      </w:r>
      <w:r w:rsidR="005906AB">
        <w:rPr>
          <w:sz w:val="24"/>
          <w:szCs w:val="24"/>
        </w:rPr>
        <w:t xml:space="preserve"> of your p</w:t>
      </w:r>
      <w:r w:rsidR="004C43AC" w:rsidRPr="007A293A">
        <w:rPr>
          <w:sz w:val="24"/>
          <w:szCs w:val="24"/>
        </w:rPr>
        <w:t>rogram-level Student Learning Outcomes</w:t>
      </w:r>
      <w:r w:rsidR="005927A3">
        <w:rPr>
          <w:sz w:val="24"/>
          <w:szCs w:val="24"/>
        </w:rPr>
        <w:t xml:space="preserve">. If you are not a program, you should assess 2-4 course objectives </w:t>
      </w:r>
      <w:r w:rsidR="00F91D22">
        <w:rPr>
          <w:sz w:val="24"/>
          <w:szCs w:val="24"/>
        </w:rPr>
        <w:t>from</w:t>
      </w:r>
      <w:r w:rsidR="005927A3">
        <w:rPr>
          <w:sz w:val="24"/>
          <w:szCs w:val="24"/>
        </w:rPr>
        <w:t xml:space="preserve"> at least</w:t>
      </w:r>
      <w:r w:rsidR="004C43AC" w:rsidRPr="007A293A">
        <w:rPr>
          <w:sz w:val="24"/>
          <w:szCs w:val="24"/>
        </w:rPr>
        <w:t xml:space="preserve"> one of your courses</w:t>
      </w:r>
      <w:r w:rsidR="005927A3">
        <w:rPr>
          <w:sz w:val="24"/>
          <w:szCs w:val="24"/>
        </w:rPr>
        <w:t xml:space="preserve"> across </w:t>
      </w:r>
      <w:r w:rsidR="00737A7D">
        <w:rPr>
          <w:sz w:val="24"/>
          <w:szCs w:val="24"/>
        </w:rPr>
        <w:t xml:space="preserve">all sections in the </w:t>
      </w:r>
      <w:r w:rsidR="005927A3">
        <w:rPr>
          <w:sz w:val="24"/>
          <w:szCs w:val="24"/>
        </w:rPr>
        <w:t>department</w:t>
      </w:r>
      <w:r w:rsidR="004C43AC" w:rsidRPr="007A293A">
        <w:rPr>
          <w:sz w:val="24"/>
          <w:szCs w:val="24"/>
        </w:rPr>
        <w:t>. Your MCC assessment work does not need to address all program SLOs or course objectives at once, just one or a few of those at a time that you want to focus on.</w:t>
      </w:r>
      <w:r>
        <w:rPr>
          <w:sz w:val="24"/>
          <w:szCs w:val="24"/>
        </w:rPr>
        <w:t xml:space="preserve"> </w:t>
      </w:r>
      <w:r w:rsidR="004C43AC">
        <w:rPr>
          <w:sz w:val="24"/>
          <w:szCs w:val="24"/>
        </w:rPr>
        <w:t xml:space="preserve"> </w:t>
      </w:r>
    </w:p>
    <w:p w14:paraId="44278BC1" w14:textId="77777777" w:rsidR="001E72E9" w:rsidRDefault="001E72E9" w:rsidP="00394870">
      <w:pPr>
        <w:spacing w:after="0" w:line="240" w:lineRule="auto"/>
        <w:rPr>
          <w:sz w:val="24"/>
          <w:szCs w:val="24"/>
        </w:rPr>
      </w:pPr>
    </w:p>
    <w:p w14:paraId="3C2936DE" w14:textId="55F18733" w:rsidR="001E72E9" w:rsidRDefault="001E72E9" w:rsidP="00394870">
      <w:pPr>
        <w:spacing w:after="0" w:line="240" w:lineRule="auto"/>
        <w:rPr>
          <w:b/>
          <w:sz w:val="24"/>
          <w:szCs w:val="24"/>
        </w:rPr>
      </w:pPr>
      <w:r w:rsidRPr="001E72E9">
        <w:rPr>
          <w:b/>
          <w:sz w:val="24"/>
          <w:szCs w:val="24"/>
        </w:rPr>
        <w:t>Learning Outcomes/Course Objectives</w:t>
      </w:r>
    </w:p>
    <w:p w14:paraId="2DDC9A3A" w14:textId="1208B1A0" w:rsidR="00D4482D" w:rsidRDefault="00D4482D" w:rsidP="00394870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4482D" w:rsidRPr="00D4482D" w14:paraId="36C73306" w14:textId="77777777" w:rsidTr="00C5382F">
        <w:tc>
          <w:tcPr>
            <w:tcW w:w="9350" w:type="dxa"/>
            <w:shd w:val="clear" w:color="auto" w:fill="BDD6EE"/>
          </w:tcPr>
          <w:p w14:paraId="5915DCDF" w14:textId="77777777" w:rsidR="00D4482D" w:rsidRPr="00D4482D" w:rsidRDefault="00D4482D" w:rsidP="00D4482D">
            <w:pPr>
              <w:spacing w:after="0" w:line="259" w:lineRule="auto"/>
              <w:outlineLvl w:val="0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D4482D">
              <w:rPr>
                <w:rFonts w:asciiTheme="minorHAnsi" w:eastAsiaTheme="minorHAnsi" w:hAnsiTheme="minorHAnsi" w:cstheme="minorBidi"/>
                <w:sz w:val="24"/>
                <w:szCs w:val="24"/>
              </w:rPr>
              <w:t>List the student learning outcomes for your department/program/prefix.</w:t>
            </w:r>
          </w:p>
        </w:tc>
      </w:tr>
      <w:tr w:rsidR="00D4482D" w:rsidRPr="00D4482D" w14:paraId="16D875AA" w14:textId="77777777" w:rsidTr="00C5382F">
        <w:tc>
          <w:tcPr>
            <w:tcW w:w="9350" w:type="dxa"/>
            <w:shd w:val="clear" w:color="auto" w:fill="auto"/>
          </w:tcPr>
          <w:p w14:paraId="12FD491F" w14:textId="75031BDF" w:rsidR="00D4482D" w:rsidRPr="00D4482D" w:rsidRDefault="00492052" w:rsidP="00D4482D">
            <w:pPr>
              <w:spacing w:after="0" w:line="240" w:lineRule="auto"/>
              <w:outlineLvl w:val="0"/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>(</w:t>
            </w:r>
            <w:r w:rsidR="00D4482D" w:rsidRPr="00D4482D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>**This newly added section was mentioned in the last progress report on Faculty Development Day, March 2019. If you are in a program that does not have 4 – 10 program-level student learning outcomes, please begin to write those today.</w:t>
            </w:r>
            <w:r>
              <w:t xml:space="preserve"> </w:t>
            </w:r>
            <w:r w:rsidRPr="00492052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>Program-level student learning outcomes are statements of what students will know or be able to do upon successful completion of a program of study.</w:t>
            </w:r>
            <w:r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>)</w:t>
            </w:r>
          </w:p>
          <w:p w14:paraId="19EAD8DF" w14:textId="77777777" w:rsidR="00D4482D" w:rsidRPr="00D4482D" w:rsidRDefault="00D4482D" w:rsidP="00D4482D">
            <w:pPr>
              <w:spacing w:after="0" w:line="259" w:lineRule="auto"/>
              <w:outlineLvl w:val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618E95BD" w14:textId="77777777" w:rsidR="00D4482D" w:rsidRPr="00D4482D" w:rsidRDefault="00D4482D" w:rsidP="00D4482D">
            <w:pPr>
              <w:spacing w:after="0" w:line="259" w:lineRule="auto"/>
              <w:outlineLvl w:val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36134C60" w14:textId="77777777" w:rsidR="00D4482D" w:rsidRPr="00D4482D" w:rsidRDefault="00D4482D" w:rsidP="00D4482D">
            <w:pPr>
              <w:spacing w:after="0" w:line="259" w:lineRule="auto"/>
              <w:outlineLvl w:val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1D65DB1D" w14:textId="77777777" w:rsidR="00D4482D" w:rsidRPr="00D4482D" w:rsidRDefault="00D4482D" w:rsidP="00D4482D">
            <w:pPr>
              <w:spacing w:after="0" w:line="259" w:lineRule="auto"/>
              <w:outlineLvl w:val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6793B203" w14:textId="77777777" w:rsidR="00D4482D" w:rsidRPr="00D4482D" w:rsidRDefault="00D4482D" w:rsidP="00D4482D">
            <w:pPr>
              <w:spacing w:after="0" w:line="259" w:lineRule="auto"/>
              <w:outlineLvl w:val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28210C0F" w14:textId="77777777" w:rsidR="00D4482D" w:rsidRPr="00D4482D" w:rsidRDefault="00D4482D" w:rsidP="00D4482D">
            <w:pPr>
              <w:spacing w:after="0" w:line="259" w:lineRule="auto"/>
              <w:outlineLvl w:val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14:paraId="72931054" w14:textId="77777777" w:rsidR="00D4482D" w:rsidRPr="001E72E9" w:rsidRDefault="00D4482D" w:rsidP="00394870">
      <w:pPr>
        <w:spacing w:after="0" w:line="240" w:lineRule="auto"/>
        <w:rPr>
          <w:b/>
          <w:sz w:val="24"/>
          <w:szCs w:val="24"/>
        </w:rPr>
      </w:pPr>
    </w:p>
    <w:p w14:paraId="2B5E97DE" w14:textId="77777777" w:rsidR="001E72E9" w:rsidRDefault="001E72E9" w:rsidP="00394870">
      <w:pPr>
        <w:spacing w:after="0" w:line="240" w:lineRule="auto"/>
        <w:rPr>
          <w:sz w:val="24"/>
          <w:szCs w:val="24"/>
        </w:rPr>
      </w:pPr>
    </w:p>
    <w:p w14:paraId="10A15784" w14:textId="77777777" w:rsidR="00394870" w:rsidRDefault="00394870" w:rsidP="00394870">
      <w:pPr>
        <w:tabs>
          <w:tab w:val="left" w:pos="3630"/>
        </w:tabs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94870" w:rsidRPr="00E87CBC" w14:paraId="4CE778E4" w14:textId="77777777" w:rsidTr="00614C72">
        <w:tc>
          <w:tcPr>
            <w:tcW w:w="9350" w:type="dxa"/>
            <w:shd w:val="clear" w:color="auto" w:fill="BDD6EE"/>
          </w:tcPr>
          <w:p w14:paraId="5F11E768" w14:textId="54AFE99B" w:rsidR="00394870" w:rsidRPr="00E87CBC" w:rsidRDefault="001E72E9" w:rsidP="001E72E9">
            <w:pPr>
              <w:spacing w:after="0"/>
              <w:outlineLvl w:val="0"/>
              <w:rPr>
                <w:b/>
                <w:sz w:val="24"/>
                <w:szCs w:val="24"/>
              </w:rPr>
            </w:pPr>
            <w:r w:rsidRPr="002405A9">
              <w:rPr>
                <w:sz w:val="24"/>
                <w:szCs w:val="24"/>
              </w:rPr>
              <w:t>If you are a program, identify the learning outcome you will assess. If you are not a program, identify the course</w:t>
            </w:r>
            <w:r>
              <w:rPr>
                <w:sz w:val="24"/>
                <w:szCs w:val="24"/>
              </w:rPr>
              <w:t>(</w:t>
            </w:r>
            <w:r w:rsidRPr="002405A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 w:rsidRPr="002405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objectives </w:t>
            </w:r>
            <w:r w:rsidRPr="002405A9">
              <w:rPr>
                <w:sz w:val="24"/>
                <w:szCs w:val="24"/>
              </w:rPr>
              <w:t>you will assess.</w:t>
            </w:r>
          </w:p>
        </w:tc>
      </w:tr>
      <w:tr w:rsidR="00394870" w:rsidRPr="00E87CBC" w14:paraId="2603F3CF" w14:textId="77777777" w:rsidTr="00614C72">
        <w:tc>
          <w:tcPr>
            <w:tcW w:w="9350" w:type="dxa"/>
            <w:shd w:val="clear" w:color="auto" w:fill="auto"/>
          </w:tcPr>
          <w:p w14:paraId="2E747D12" w14:textId="2D684EE0" w:rsidR="008A0963" w:rsidRPr="003C1FDD" w:rsidRDefault="008A0963" w:rsidP="003C1FDD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2D69301F" w14:textId="77777777" w:rsidR="00394870" w:rsidRDefault="00394870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26754AD7" w14:textId="77777777" w:rsidR="00394870" w:rsidRDefault="00394870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  <w:p w14:paraId="7CC4D3F2" w14:textId="77777777" w:rsidR="00394870" w:rsidRPr="00E87CBC" w:rsidRDefault="00394870" w:rsidP="00B03A47">
            <w:pPr>
              <w:spacing w:after="0"/>
              <w:outlineLvl w:val="0"/>
              <w:rPr>
                <w:sz w:val="24"/>
                <w:szCs w:val="24"/>
              </w:rPr>
            </w:pPr>
          </w:p>
        </w:tc>
      </w:tr>
    </w:tbl>
    <w:p w14:paraId="649CC739" w14:textId="77777777" w:rsidR="00394870" w:rsidRDefault="00394870" w:rsidP="00394870">
      <w:pPr>
        <w:tabs>
          <w:tab w:val="left" w:pos="3630"/>
        </w:tabs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72E9" w14:paraId="5D7969C2" w14:textId="77777777" w:rsidTr="001E72E9">
        <w:tc>
          <w:tcPr>
            <w:tcW w:w="9350" w:type="dxa"/>
            <w:shd w:val="clear" w:color="auto" w:fill="BDD6EE" w:themeFill="accent1" w:themeFillTint="66"/>
          </w:tcPr>
          <w:p w14:paraId="649C5BC4" w14:textId="5F79E1DF" w:rsidR="001E72E9" w:rsidRDefault="001E72E9" w:rsidP="00394870">
            <w:pPr>
              <w:tabs>
                <w:tab w:val="left" w:pos="3630"/>
              </w:tabs>
              <w:spacing w:after="0"/>
              <w:rPr>
                <w:sz w:val="24"/>
                <w:szCs w:val="24"/>
              </w:rPr>
            </w:pPr>
            <w:r w:rsidRPr="00D21595">
              <w:rPr>
                <w:sz w:val="24"/>
                <w:szCs w:val="24"/>
              </w:rPr>
              <w:t>Describe how course objectives in the curriculum contribute meaningf</w:t>
            </w:r>
            <w:r>
              <w:rPr>
                <w:sz w:val="24"/>
                <w:szCs w:val="24"/>
              </w:rPr>
              <w:t xml:space="preserve">ully to the achievement of the program’s student learning </w:t>
            </w:r>
            <w:r w:rsidRPr="00D21595">
              <w:rPr>
                <w:sz w:val="24"/>
                <w:szCs w:val="24"/>
              </w:rPr>
              <w:t>outcomes</w:t>
            </w:r>
            <w:r>
              <w:rPr>
                <w:sz w:val="24"/>
                <w:szCs w:val="24"/>
              </w:rPr>
              <w:t xml:space="preserve"> or the course’s purpose</w:t>
            </w:r>
            <w:r w:rsidRPr="00D21595">
              <w:rPr>
                <w:sz w:val="24"/>
                <w:szCs w:val="24"/>
              </w:rPr>
              <w:t>.</w:t>
            </w:r>
          </w:p>
        </w:tc>
      </w:tr>
      <w:tr w:rsidR="001E72E9" w14:paraId="13395F50" w14:textId="77777777" w:rsidTr="001E72E9">
        <w:tc>
          <w:tcPr>
            <w:tcW w:w="9350" w:type="dxa"/>
          </w:tcPr>
          <w:p w14:paraId="103083E2" w14:textId="77777777" w:rsidR="001E72E9" w:rsidRDefault="001E72E9" w:rsidP="00394870">
            <w:pPr>
              <w:tabs>
                <w:tab w:val="left" w:pos="3630"/>
              </w:tabs>
              <w:spacing w:after="0"/>
              <w:rPr>
                <w:sz w:val="24"/>
                <w:szCs w:val="24"/>
              </w:rPr>
            </w:pPr>
          </w:p>
          <w:p w14:paraId="30403F22" w14:textId="77777777" w:rsidR="001E72E9" w:rsidRDefault="001E72E9" w:rsidP="00394870">
            <w:pPr>
              <w:tabs>
                <w:tab w:val="left" w:pos="3630"/>
              </w:tabs>
              <w:spacing w:after="0"/>
              <w:rPr>
                <w:sz w:val="24"/>
                <w:szCs w:val="24"/>
              </w:rPr>
            </w:pPr>
          </w:p>
          <w:p w14:paraId="2C09CCB6" w14:textId="77777777" w:rsidR="001E72E9" w:rsidRDefault="001E72E9" w:rsidP="00394870">
            <w:pPr>
              <w:tabs>
                <w:tab w:val="left" w:pos="3630"/>
              </w:tabs>
              <w:spacing w:after="0"/>
              <w:rPr>
                <w:sz w:val="24"/>
                <w:szCs w:val="24"/>
              </w:rPr>
            </w:pPr>
          </w:p>
          <w:p w14:paraId="15DB2579" w14:textId="77777777" w:rsidR="001E72E9" w:rsidRDefault="001E72E9" w:rsidP="00394870">
            <w:pPr>
              <w:tabs>
                <w:tab w:val="left" w:pos="3630"/>
              </w:tabs>
              <w:spacing w:after="0"/>
              <w:rPr>
                <w:sz w:val="24"/>
                <w:szCs w:val="24"/>
              </w:rPr>
            </w:pPr>
          </w:p>
        </w:tc>
      </w:tr>
    </w:tbl>
    <w:p w14:paraId="7BA1C548" w14:textId="77777777" w:rsidR="001E72E9" w:rsidRDefault="001E72E9" w:rsidP="00394870">
      <w:pPr>
        <w:tabs>
          <w:tab w:val="left" w:pos="3630"/>
        </w:tabs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72E9" w14:paraId="7DC75715" w14:textId="77777777" w:rsidTr="001E72E9">
        <w:tc>
          <w:tcPr>
            <w:tcW w:w="9350" w:type="dxa"/>
            <w:shd w:val="clear" w:color="auto" w:fill="BDD6EE" w:themeFill="accent1" w:themeFillTint="66"/>
          </w:tcPr>
          <w:p w14:paraId="71EF20B9" w14:textId="7CE243D1" w:rsidR="001E72E9" w:rsidRDefault="001E72E9" w:rsidP="001E72E9">
            <w:pPr>
              <w:spacing w:after="0"/>
              <w:outlineLvl w:val="0"/>
              <w:rPr>
                <w:sz w:val="24"/>
                <w:szCs w:val="24"/>
              </w:rPr>
            </w:pPr>
            <w:r w:rsidRPr="00D21595">
              <w:rPr>
                <w:sz w:val="24"/>
                <w:szCs w:val="24"/>
              </w:rPr>
              <w:lastRenderedPageBreak/>
              <w:t>Describe how students demonstrate the ac</w:t>
            </w:r>
            <w:r>
              <w:rPr>
                <w:sz w:val="24"/>
                <w:szCs w:val="24"/>
              </w:rPr>
              <w:t xml:space="preserve">hievement of program/department/prefix </w:t>
            </w:r>
            <w:r w:rsidRPr="00D21595">
              <w:rPr>
                <w:sz w:val="24"/>
                <w:szCs w:val="24"/>
              </w:rPr>
              <w:t>outcomes</w:t>
            </w:r>
            <w:r>
              <w:rPr>
                <w:sz w:val="24"/>
                <w:szCs w:val="24"/>
              </w:rPr>
              <w:t xml:space="preserve"> or course objectives</w:t>
            </w:r>
            <w:r w:rsidRPr="00D21595">
              <w:rPr>
                <w:sz w:val="24"/>
                <w:szCs w:val="24"/>
              </w:rPr>
              <w:t>.</w:t>
            </w:r>
          </w:p>
        </w:tc>
      </w:tr>
      <w:tr w:rsidR="001E72E9" w14:paraId="2C2C72C8" w14:textId="77777777" w:rsidTr="001E72E9">
        <w:tc>
          <w:tcPr>
            <w:tcW w:w="9350" w:type="dxa"/>
          </w:tcPr>
          <w:p w14:paraId="69602E2A" w14:textId="77777777" w:rsidR="001E72E9" w:rsidRDefault="001E72E9" w:rsidP="00394870">
            <w:pPr>
              <w:tabs>
                <w:tab w:val="left" w:pos="3630"/>
              </w:tabs>
              <w:spacing w:after="0"/>
              <w:rPr>
                <w:sz w:val="24"/>
                <w:szCs w:val="24"/>
              </w:rPr>
            </w:pPr>
          </w:p>
          <w:p w14:paraId="29D7F386" w14:textId="77777777" w:rsidR="001E72E9" w:rsidRDefault="001E72E9" w:rsidP="00394870">
            <w:pPr>
              <w:tabs>
                <w:tab w:val="left" w:pos="3630"/>
              </w:tabs>
              <w:spacing w:after="0"/>
              <w:rPr>
                <w:sz w:val="24"/>
                <w:szCs w:val="24"/>
              </w:rPr>
            </w:pPr>
          </w:p>
          <w:p w14:paraId="0EFF2D33" w14:textId="77777777" w:rsidR="001E72E9" w:rsidRDefault="001E72E9" w:rsidP="00394870">
            <w:pPr>
              <w:tabs>
                <w:tab w:val="left" w:pos="3630"/>
              </w:tabs>
              <w:spacing w:after="0"/>
              <w:rPr>
                <w:sz w:val="24"/>
                <w:szCs w:val="24"/>
              </w:rPr>
            </w:pPr>
          </w:p>
          <w:p w14:paraId="6364C6D3" w14:textId="77777777" w:rsidR="001E72E9" w:rsidRDefault="001E72E9" w:rsidP="00394870">
            <w:pPr>
              <w:tabs>
                <w:tab w:val="left" w:pos="3630"/>
              </w:tabs>
              <w:spacing w:after="0"/>
              <w:rPr>
                <w:sz w:val="24"/>
                <w:szCs w:val="24"/>
              </w:rPr>
            </w:pPr>
          </w:p>
        </w:tc>
      </w:tr>
    </w:tbl>
    <w:p w14:paraId="081A6388" w14:textId="77777777" w:rsidR="001E72E9" w:rsidRDefault="001E72E9" w:rsidP="00394870">
      <w:pPr>
        <w:tabs>
          <w:tab w:val="left" w:pos="3630"/>
        </w:tabs>
        <w:spacing w:after="0"/>
        <w:rPr>
          <w:sz w:val="24"/>
          <w:szCs w:val="24"/>
        </w:rPr>
      </w:pPr>
    </w:p>
    <w:p w14:paraId="7768FBFE" w14:textId="77777777" w:rsidR="001E72E9" w:rsidRDefault="001E72E9" w:rsidP="00394870">
      <w:pPr>
        <w:tabs>
          <w:tab w:val="left" w:pos="3630"/>
        </w:tabs>
        <w:spacing w:after="0"/>
        <w:rPr>
          <w:sz w:val="24"/>
          <w:szCs w:val="24"/>
        </w:rPr>
      </w:pPr>
    </w:p>
    <w:p w14:paraId="11984A32" w14:textId="77777777" w:rsidR="001E72E9" w:rsidRDefault="001E72E9" w:rsidP="00394870">
      <w:pPr>
        <w:tabs>
          <w:tab w:val="left" w:pos="3630"/>
        </w:tabs>
        <w:spacing w:after="0"/>
        <w:rPr>
          <w:sz w:val="24"/>
          <w:szCs w:val="24"/>
        </w:rPr>
      </w:pPr>
    </w:p>
    <w:p w14:paraId="3EDD692A" w14:textId="476A91F7" w:rsidR="00394870" w:rsidRDefault="00614C72" w:rsidP="0039487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Next, complete your outcomes assessment project and fill in the Outcomes Assessment Matrix included on the next page</w:t>
      </w:r>
      <w:r w:rsidR="00F666EF">
        <w:rPr>
          <w:sz w:val="24"/>
          <w:szCs w:val="24"/>
        </w:rPr>
        <w:t>.</w:t>
      </w:r>
      <w:r w:rsidR="005906AB">
        <w:rPr>
          <w:sz w:val="24"/>
          <w:szCs w:val="24"/>
        </w:rPr>
        <w:t xml:space="preserve">  I</w:t>
      </w:r>
      <w:r>
        <w:rPr>
          <w:sz w:val="24"/>
          <w:szCs w:val="24"/>
        </w:rPr>
        <w:t>f you assessed more</w:t>
      </w:r>
      <w:r w:rsidR="005906AB">
        <w:rPr>
          <w:sz w:val="24"/>
          <w:szCs w:val="24"/>
        </w:rPr>
        <w:t xml:space="preserve"> than one SLO or objective</w:t>
      </w:r>
      <w:r>
        <w:rPr>
          <w:sz w:val="24"/>
          <w:szCs w:val="24"/>
        </w:rPr>
        <w:t>, please insert additional pages of the matrix as needed.</w:t>
      </w:r>
    </w:p>
    <w:p w14:paraId="5781A2E6" w14:textId="77777777" w:rsidR="00D4482D" w:rsidRPr="00D4482D" w:rsidRDefault="00394870" w:rsidP="00C5382F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D4482D" w:rsidRPr="00D4482D">
        <w:rPr>
          <w:b/>
          <w:sz w:val="24"/>
          <w:szCs w:val="24"/>
        </w:rPr>
        <w:lastRenderedPageBreak/>
        <w:t>Outcomes Assessment Matrix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4482D" w:rsidRPr="00D4482D" w14:paraId="4A414184" w14:textId="77777777" w:rsidTr="00C5382F">
        <w:tc>
          <w:tcPr>
            <w:tcW w:w="9350" w:type="dxa"/>
            <w:shd w:val="clear" w:color="auto" w:fill="BDD6EE"/>
          </w:tcPr>
          <w:p w14:paraId="235335BC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  <w:r w:rsidRPr="00D4482D">
              <w:rPr>
                <w:rFonts w:ascii="Verdana" w:eastAsiaTheme="minorHAnsi" w:hAnsi="Verdana" w:cstheme="minorBidi"/>
                <w:sz w:val="18"/>
                <w:szCs w:val="18"/>
              </w:rPr>
              <w:t>Department/Program/Prefix Name:</w:t>
            </w:r>
          </w:p>
        </w:tc>
      </w:tr>
      <w:tr w:rsidR="00D4482D" w:rsidRPr="00D4482D" w14:paraId="12DCEA6D" w14:textId="77777777" w:rsidTr="00C5382F">
        <w:trPr>
          <w:trHeight w:val="450"/>
        </w:trPr>
        <w:tc>
          <w:tcPr>
            <w:tcW w:w="9350" w:type="dxa"/>
            <w:shd w:val="clear" w:color="auto" w:fill="BDD6EE"/>
          </w:tcPr>
          <w:p w14:paraId="447B4516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  <w:r w:rsidRPr="00D4482D">
              <w:rPr>
                <w:rFonts w:ascii="Verdana" w:eastAsiaTheme="minorHAnsi" w:hAnsi="Verdana" w:cstheme="minorBidi"/>
                <w:sz w:val="18"/>
                <w:szCs w:val="18"/>
              </w:rPr>
              <w:t>Department/Program/Prefix mission, values, and/or purpose statement:</w:t>
            </w:r>
          </w:p>
          <w:p w14:paraId="4816388E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17847814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4FFF5E99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</w:tc>
      </w:tr>
      <w:tr w:rsidR="00D4482D" w:rsidRPr="00D4482D" w14:paraId="6496F11C" w14:textId="77777777" w:rsidTr="00C5382F">
        <w:trPr>
          <w:trHeight w:val="450"/>
        </w:trPr>
        <w:tc>
          <w:tcPr>
            <w:tcW w:w="9350" w:type="dxa"/>
            <w:shd w:val="clear" w:color="auto" w:fill="BDD6EE"/>
          </w:tcPr>
          <w:p w14:paraId="401A1F14" w14:textId="1AAD675C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i/>
                <w:sz w:val="18"/>
                <w:szCs w:val="18"/>
              </w:rPr>
            </w:pPr>
            <w:r w:rsidRPr="00D4482D">
              <w:rPr>
                <w:rFonts w:ascii="Verdana" w:eastAsiaTheme="minorHAnsi" w:hAnsi="Verdana" w:cstheme="minorBidi"/>
                <w:sz w:val="18"/>
                <w:szCs w:val="18"/>
              </w:rPr>
              <w:t xml:space="preserve">If applicable, enter the general education competency that is supported by the learning outcome or course objectives assessed in this matrix. </w:t>
            </w:r>
            <w:r w:rsidR="00F343AE">
              <w:rPr>
                <w:rFonts w:ascii="Verdana" w:eastAsiaTheme="minorHAnsi" w:hAnsi="Verdana" w:cstheme="minorBidi"/>
                <w:i/>
                <w:sz w:val="18"/>
                <w:szCs w:val="18"/>
              </w:rPr>
              <w:t>(S</w:t>
            </w:r>
            <w:r w:rsidRPr="00D4482D">
              <w:rPr>
                <w:rFonts w:ascii="Verdana" w:eastAsiaTheme="minorHAnsi" w:hAnsi="Verdana" w:cstheme="minorBidi"/>
                <w:i/>
                <w:sz w:val="18"/>
                <w:szCs w:val="18"/>
              </w:rPr>
              <w:t xml:space="preserve">ee </w:t>
            </w:r>
            <w:hyperlink r:id="rId10" w:history="1">
              <w:r w:rsidR="00F343AE" w:rsidRPr="00F343AE">
                <w:rPr>
                  <w:rStyle w:val="Hyperlink"/>
                  <w:rFonts w:ascii="Verdana" w:eastAsiaTheme="minorHAnsi" w:hAnsi="Verdana" w:cstheme="minorBidi"/>
                  <w:i/>
                  <w:sz w:val="18"/>
                  <w:szCs w:val="18"/>
                </w:rPr>
                <w:t>General Education</w:t>
              </w:r>
            </w:hyperlink>
            <w:r w:rsidR="00F343AE">
              <w:rPr>
                <w:rFonts w:ascii="Verdana" w:eastAsiaTheme="minorHAnsi" w:hAnsi="Verdana" w:cstheme="minorBidi"/>
                <w:i/>
                <w:sz w:val="18"/>
                <w:szCs w:val="18"/>
              </w:rPr>
              <w:t xml:space="preserve"> in the MCC </w:t>
            </w:r>
            <w:r w:rsidR="00D515E9">
              <w:rPr>
                <w:rFonts w:ascii="Verdana" w:eastAsiaTheme="minorHAnsi" w:hAnsi="Verdana" w:cstheme="minorBidi"/>
                <w:i/>
                <w:sz w:val="18"/>
                <w:szCs w:val="18"/>
              </w:rPr>
              <w:t xml:space="preserve">2019-2020 </w:t>
            </w:r>
            <w:r w:rsidR="00F343AE">
              <w:rPr>
                <w:rFonts w:ascii="Verdana" w:eastAsiaTheme="minorHAnsi" w:hAnsi="Verdana" w:cstheme="minorBidi"/>
                <w:i/>
                <w:sz w:val="18"/>
                <w:szCs w:val="18"/>
              </w:rPr>
              <w:t>Catalog.</w:t>
            </w:r>
            <w:r w:rsidRPr="00D4482D">
              <w:rPr>
                <w:rFonts w:ascii="Verdana" w:eastAsiaTheme="minorHAnsi" w:hAnsi="Verdana" w:cstheme="minorBidi"/>
                <w:i/>
                <w:sz w:val="18"/>
                <w:szCs w:val="18"/>
              </w:rPr>
              <w:t xml:space="preserve">) </w:t>
            </w:r>
          </w:p>
          <w:p w14:paraId="4527270B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0A11B69A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</w:tc>
      </w:tr>
      <w:tr w:rsidR="00D4482D" w:rsidRPr="00D4482D" w14:paraId="47426F65" w14:textId="77777777" w:rsidTr="00C5382F">
        <w:tc>
          <w:tcPr>
            <w:tcW w:w="9350" w:type="dxa"/>
            <w:shd w:val="clear" w:color="auto" w:fill="DEEAF6"/>
          </w:tcPr>
          <w:p w14:paraId="0DAC9DBC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i/>
                <w:sz w:val="18"/>
                <w:szCs w:val="18"/>
              </w:rPr>
            </w:pPr>
            <w:r w:rsidRPr="00D4482D">
              <w:rPr>
                <w:rFonts w:ascii="Verdana" w:eastAsiaTheme="minorHAnsi" w:hAnsi="Verdana" w:cstheme="minorBidi"/>
                <w:sz w:val="18"/>
                <w:szCs w:val="18"/>
              </w:rPr>
              <w:t xml:space="preserve">Enter your program-level learning outcome or your course title and objectives. </w:t>
            </w:r>
            <w:r w:rsidRPr="00D4482D">
              <w:rPr>
                <w:rFonts w:ascii="Verdana" w:eastAsiaTheme="minorHAnsi" w:hAnsi="Verdana" w:cstheme="minorBidi"/>
                <w:sz w:val="18"/>
                <w:szCs w:val="18"/>
              </w:rPr>
              <w:br/>
            </w:r>
            <w:r w:rsidRPr="00D4482D">
              <w:rPr>
                <w:rFonts w:ascii="Verdana" w:eastAsiaTheme="minorHAnsi" w:hAnsi="Verdana" w:cstheme="minorBidi"/>
                <w:i/>
                <w:sz w:val="18"/>
                <w:szCs w:val="18"/>
              </w:rPr>
              <w:t>(The outcome or objective should be learner centered, specific, measurable, clear, and concise: Students will be able to &lt;&lt;action verb&gt;&gt; &lt;&lt;something&gt;&gt;. You might state why you chose this outcome or objective to focus on.)</w:t>
            </w:r>
          </w:p>
          <w:p w14:paraId="322BF19E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5AE0F657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03574D70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i/>
                <w:sz w:val="18"/>
                <w:szCs w:val="18"/>
              </w:rPr>
            </w:pPr>
          </w:p>
        </w:tc>
      </w:tr>
      <w:tr w:rsidR="00D4482D" w:rsidRPr="00D4482D" w14:paraId="7216CD74" w14:textId="77777777" w:rsidTr="00C5382F">
        <w:tc>
          <w:tcPr>
            <w:tcW w:w="9350" w:type="dxa"/>
            <w:shd w:val="clear" w:color="auto" w:fill="auto"/>
          </w:tcPr>
          <w:p w14:paraId="5AB847E3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i/>
                <w:sz w:val="18"/>
                <w:szCs w:val="18"/>
              </w:rPr>
            </w:pPr>
            <w:r w:rsidRPr="00D4482D">
              <w:rPr>
                <w:rFonts w:ascii="Verdana" w:eastAsiaTheme="minorHAnsi" w:hAnsi="Verdana" w:cstheme="minorBidi"/>
                <w:sz w:val="18"/>
                <w:szCs w:val="18"/>
              </w:rPr>
              <w:t xml:space="preserve">How did you measure the learning outcome or course objective? </w:t>
            </w:r>
            <w:r w:rsidRPr="00D4482D">
              <w:rPr>
                <w:rFonts w:ascii="Verdana" w:eastAsiaTheme="minorHAnsi" w:hAnsi="Verdana" w:cstheme="minorBidi"/>
                <w:sz w:val="18"/>
                <w:szCs w:val="18"/>
              </w:rPr>
              <w:br/>
            </w:r>
            <w:r w:rsidRPr="00D4482D">
              <w:rPr>
                <w:rFonts w:ascii="Verdana" w:eastAsiaTheme="minorHAnsi" w:hAnsi="Verdana" w:cstheme="minorBidi"/>
                <w:i/>
                <w:sz w:val="18"/>
                <w:szCs w:val="18"/>
              </w:rPr>
              <w:t xml:space="preserve">(Describe the assessment tool(s) you used, such as exams, performances, simulations, presentations, writings, portfolios or other assessment methods through which students demonstrate their learning). </w:t>
            </w:r>
          </w:p>
          <w:p w14:paraId="6AAAB344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31AC35CF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36991493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29B72518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i/>
                <w:sz w:val="18"/>
                <w:szCs w:val="18"/>
              </w:rPr>
            </w:pPr>
          </w:p>
        </w:tc>
      </w:tr>
      <w:tr w:rsidR="00D4482D" w:rsidRPr="00D4482D" w14:paraId="4480CF19" w14:textId="77777777" w:rsidTr="00C5382F">
        <w:tc>
          <w:tcPr>
            <w:tcW w:w="9350" w:type="dxa"/>
            <w:shd w:val="clear" w:color="auto" w:fill="auto"/>
          </w:tcPr>
          <w:p w14:paraId="6FD4BCC5" w14:textId="77777777" w:rsidR="00D4482D" w:rsidRPr="00D4482D" w:rsidRDefault="00D4482D" w:rsidP="00D4482D">
            <w:pPr>
              <w:spacing w:after="0" w:line="259" w:lineRule="auto"/>
              <w:rPr>
                <w:rFonts w:ascii="Verdana" w:eastAsiaTheme="minorHAnsi" w:hAnsi="Verdana" w:cs="Arial"/>
                <w:sz w:val="18"/>
                <w:szCs w:val="18"/>
              </w:rPr>
            </w:pPr>
            <w:r w:rsidRPr="00D4482D">
              <w:rPr>
                <w:rFonts w:ascii="Verdana" w:eastAsiaTheme="minorHAnsi" w:hAnsi="Verdana" w:cs="Arial"/>
                <w:sz w:val="18"/>
                <w:szCs w:val="18"/>
              </w:rPr>
              <w:t xml:space="preserve">What did you expect to find? What did you actually find? </w:t>
            </w:r>
          </w:p>
          <w:p w14:paraId="4F5AC57B" w14:textId="77777777" w:rsidR="00D4482D" w:rsidRPr="00D4482D" w:rsidRDefault="00D4482D" w:rsidP="00D4482D">
            <w:pPr>
              <w:spacing w:after="0" w:line="259" w:lineRule="auto"/>
              <w:rPr>
                <w:rFonts w:ascii="Verdana" w:eastAsiaTheme="minorHAnsi" w:hAnsi="Verdana" w:cs="Arial"/>
                <w:i/>
                <w:sz w:val="18"/>
                <w:szCs w:val="18"/>
              </w:rPr>
            </w:pPr>
            <w:r w:rsidRPr="00D4482D">
              <w:rPr>
                <w:rFonts w:ascii="Verdana" w:eastAsiaTheme="minorHAnsi" w:hAnsi="Verdana" w:cs="Arial"/>
                <w:i/>
                <w:sz w:val="18"/>
                <w:szCs w:val="18"/>
              </w:rPr>
              <w:t>(State your expectations for student performance. Compare what you expected and what you actually found. If applicable, please include any benchmarks, standards, thresholds, and/or past performance.)</w:t>
            </w:r>
          </w:p>
          <w:p w14:paraId="6856D985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66E3BB59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49974516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4B422B38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</w:tc>
      </w:tr>
      <w:tr w:rsidR="00D4482D" w:rsidRPr="00D4482D" w14:paraId="0A4F94AC" w14:textId="77777777" w:rsidTr="00C5382F">
        <w:trPr>
          <w:cantSplit/>
        </w:trPr>
        <w:tc>
          <w:tcPr>
            <w:tcW w:w="9350" w:type="dxa"/>
            <w:shd w:val="clear" w:color="auto" w:fill="auto"/>
          </w:tcPr>
          <w:p w14:paraId="1C95BE10" w14:textId="2054BBF5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i/>
                <w:sz w:val="18"/>
                <w:szCs w:val="18"/>
              </w:rPr>
            </w:pPr>
            <w:r w:rsidRPr="00D4482D">
              <w:rPr>
                <w:rFonts w:ascii="Verdana" w:eastAsiaTheme="minorHAnsi" w:hAnsi="Verdana" w:cstheme="minorBidi"/>
                <w:sz w:val="18"/>
                <w:szCs w:val="18"/>
              </w:rPr>
              <w:lastRenderedPageBreak/>
              <w:t>How were results analyzed?</w:t>
            </w:r>
            <w:r w:rsidRPr="00D4482D">
              <w:rPr>
                <w:rFonts w:ascii="Verdana" w:eastAsiaTheme="minorHAnsi" w:hAnsi="Verdana" w:cstheme="minorBidi"/>
                <w:sz w:val="18"/>
                <w:szCs w:val="18"/>
              </w:rPr>
              <w:br/>
            </w:r>
            <w:r w:rsidRPr="00D4482D">
              <w:rPr>
                <w:rFonts w:ascii="Verdana" w:eastAsiaTheme="minorHAnsi" w:hAnsi="Verdana" w:cstheme="minorBidi"/>
                <w:i/>
                <w:sz w:val="18"/>
                <w:szCs w:val="18"/>
              </w:rPr>
              <w:t xml:space="preserve">(Include information and data about how many student artifacts were collected, which classes they came from, modes of delivery (face to face, hybrid, </w:t>
            </w:r>
            <w:r w:rsidR="00B977F2">
              <w:rPr>
                <w:rFonts w:ascii="Verdana" w:eastAsiaTheme="minorHAnsi" w:hAnsi="Verdana" w:cstheme="minorBidi"/>
                <w:i/>
                <w:sz w:val="18"/>
                <w:szCs w:val="18"/>
              </w:rPr>
              <w:t xml:space="preserve">remote, blended, </w:t>
            </w:r>
            <w:r w:rsidRPr="00D4482D">
              <w:rPr>
                <w:rFonts w:ascii="Verdana" w:eastAsiaTheme="minorHAnsi" w:hAnsi="Verdana" w:cstheme="minorBidi"/>
                <w:i/>
                <w:sz w:val="18"/>
                <w:szCs w:val="18"/>
              </w:rPr>
              <w:t xml:space="preserve">online), and how you gathered them together. Include who evaluated/analyzed the student artifacts. If you used </w:t>
            </w:r>
            <w:r w:rsidRPr="00D4482D">
              <w:rPr>
                <w:rFonts w:ascii="Verdana" w:eastAsiaTheme="minorHAnsi" w:hAnsi="Verdana" w:cs="Arial"/>
                <w:i/>
                <w:sz w:val="18"/>
                <w:szCs w:val="18"/>
              </w:rPr>
              <w:t>criteria, performance indicators,</w:t>
            </w:r>
            <w:r w:rsidRPr="00D4482D">
              <w:rPr>
                <w:rFonts w:ascii="Verdana" w:eastAsiaTheme="minorHAnsi" w:hAnsi="Verdana" w:cs="Arial"/>
                <w:sz w:val="18"/>
                <w:szCs w:val="18"/>
              </w:rPr>
              <w:t xml:space="preserve"> </w:t>
            </w:r>
            <w:r w:rsidRPr="00D4482D">
              <w:rPr>
                <w:rFonts w:ascii="Verdana" w:eastAsiaTheme="minorHAnsi" w:hAnsi="Verdana" w:cstheme="minorBidi"/>
                <w:i/>
                <w:sz w:val="18"/>
                <w:szCs w:val="18"/>
              </w:rPr>
              <w:t xml:space="preserve">average scores, numbers and/or percentages of correct items, rubrics, checklists, and/or scales, please include those in your explanation.) </w:t>
            </w:r>
          </w:p>
          <w:p w14:paraId="37A92655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6F305F65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2DC8A1B3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04F01B2F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i/>
                <w:sz w:val="18"/>
                <w:szCs w:val="18"/>
              </w:rPr>
            </w:pPr>
          </w:p>
        </w:tc>
      </w:tr>
      <w:tr w:rsidR="00D4482D" w:rsidRPr="00D4482D" w14:paraId="51D52394" w14:textId="77777777" w:rsidTr="00C5382F">
        <w:tc>
          <w:tcPr>
            <w:tcW w:w="9350" w:type="dxa"/>
            <w:shd w:val="clear" w:color="auto" w:fill="auto"/>
          </w:tcPr>
          <w:p w14:paraId="2A073F9C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i/>
                <w:sz w:val="18"/>
                <w:szCs w:val="18"/>
              </w:rPr>
            </w:pPr>
            <w:r w:rsidRPr="00D4482D">
              <w:rPr>
                <w:rFonts w:ascii="Verdana" w:eastAsiaTheme="minorHAnsi" w:hAnsi="Verdana" w:cstheme="minorBidi"/>
                <w:sz w:val="18"/>
                <w:szCs w:val="18"/>
              </w:rPr>
              <w:t xml:space="preserve">Interpretation: What will you do/change/improve in your curriculum, teaching methods, etc.? </w:t>
            </w:r>
            <w:r w:rsidRPr="00D4482D">
              <w:rPr>
                <w:rFonts w:ascii="Verdana" w:eastAsiaTheme="minorHAnsi" w:hAnsi="Verdana" w:cstheme="minorBidi"/>
                <w:sz w:val="18"/>
                <w:szCs w:val="18"/>
              </w:rPr>
              <w:br/>
            </w:r>
            <w:r w:rsidRPr="00D4482D">
              <w:rPr>
                <w:rFonts w:ascii="Verdana" w:eastAsiaTheme="minorHAnsi" w:hAnsi="Verdana" w:cstheme="minorBidi"/>
                <w:i/>
                <w:sz w:val="18"/>
                <w:szCs w:val="18"/>
              </w:rPr>
              <w:t>(What do you think your results mean, and what might have caused those results? As follow-up, for example, will you communicate results to department faculty, hold teaching discussions and professional development sessions, revise syllabi, add support for something new, budget for time or equipment, set a timeline for improvements, and/or provide input on the assessment process?)</w:t>
            </w:r>
          </w:p>
          <w:p w14:paraId="73201531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30D9EA9E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330A85F1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35C14086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i/>
                <w:sz w:val="18"/>
                <w:szCs w:val="18"/>
              </w:rPr>
            </w:pPr>
          </w:p>
        </w:tc>
      </w:tr>
      <w:tr w:rsidR="00D4482D" w:rsidRPr="00D4482D" w14:paraId="58005CF6" w14:textId="77777777" w:rsidTr="00C5382F">
        <w:tc>
          <w:tcPr>
            <w:tcW w:w="9350" w:type="dxa"/>
            <w:shd w:val="clear" w:color="auto" w:fill="auto"/>
          </w:tcPr>
          <w:p w14:paraId="78C2C8DE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  <w:r w:rsidRPr="00D4482D">
              <w:rPr>
                <w:rFonts w:ascii="Verdana" w:eastAsiaTheme="minorHAnsi" w:hAnsi="Verdana" w:cstheme="minorBidi"/>
                <w:sz w:val="18"/>
                <w:szCs w:val="18"/>
              </w:rPr>
              <w:t>What happened after your changes were implemented? (This can be filled in after your first round of measurement…when you know results of changes you may have made.)</w:t>
            </w:r>
          </w:p>
          <w:p w14:paraId="63A0E043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2DC84EAC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787ED846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  <w:p w14:paraId="353BF3AF" w14:textId="77777777" w:rsidR="00D4482D" w:rsidRPr="00D4482D" w:rsidRDefault="00D4482D" w:rsidP="00D4482D">
            <w:pPr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</w:tc>
      </w:tr>
    </w:tbl>
    <w:p w14:paraId="20FB21C9" w14:textId="77777777" w:rsidR="00D4482D" w:rsidRPr="00D4482D" w:rsidRDefault="00D4482D" w:rsidP="00D4482D">
      <w:pPr>
        <w:spacing w:after="160" w:line="259" w:lineRule="auto"/>
        <w:rPr>
          <w:rFonts w:ascii="Verdana" w:eastAsiaTheme="minorHAnsi" w:hAnsi="Verdana" w:cstheme="minorBidi"/>
          <w:b/>
          <w:sz w:val="18"/>
          <w:szCs w:val="18"/>
        </w:rPr>
      </w:pPr>
      <w:r w:rsidRPr="00D4482D">
        <w:rPr>
          <w:rFonts w:ascii="Verdana" w:eastAsiaTheme="minorHAnsi" w:hAnsi="Verdana" w:cstheme="minorBidi"/>
          <w:b/>
          <w:sz w:val="18"/>
          <w:szCs w:val="18"/>
        </w:rPr>
        <w:t>(Add more Outcomes Assessment Matrix tables as needed, one for each program/department/prefix outcome or objective you assessed.)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94870" w:rsidRPr="00E87CBC" w14:paraId="6E880698" w14:textId="77777777" w:rsidTr="007A37A5">
        <w:tc>
          <w:tcPr>
            <w:tcW w:w="9350" w:type="dxa"/>
            <w:shd w:val="clear" w:color="auto" w:fill="BDD6EE"/>
          </w:tcPr>
          <w:p w14:paraId="103F7C16" w14:textId="3BC48C39" w:rsidR="00394870" w:rsidRPr="00B773E8" w:rsidRDefault="004C43AC" w:rsidP="004C43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data and assessment results, f</w:t>
            </w:r>
            <w:r w:rsidRPr="001316B8">
              <w:rPr>
                <w:sz w:val="24"/>
                <w:szCs w:val="24"/>
              </w:rPr>
              <w:t>ormulate a plan for any needed curriculum revision and enhancement of teaching within your program/department/prefix</w:t>
            </w:r>
            <w:r>
              <w:rPr>
                <w:sz w:val="24"/>
                <w:szCs w:val="24"/>
              </w:rPr>
              <w:t>.</w:t>
            </w:r>
          </w:p>
        </w:tc>
      </w:tr>
      <w:tr w:rsidR="00394870" w:rsidRPr="00E87CBC" w14:paraId="5A56F0BC" w14:textId="77777777" w:rsidTr="007A37A5">
        <w:tc>
          <w:tcPr>
            <w:tcW w:w="9350" w:type="dxa"/>
            <w:shd w:val="clear" w:color="auto" w:fill="auto"/>
          </w:tcPr>
          <w:p w14:paraId="7371F4AB" w14:textId="178F530B" w:rsidR="00394870" w:rsidRDefault="00394870" w:rsidP="00F666EF">
            <w:pPr>
              <w:spacing w:after="0"/>
              <w:rPr>
                <w:sz w:val="24"/>
                <w:szCs w:val="24"/>
              </w:rPr>
            </w:pPr>
          </w:p>
          <w:p w14:paraId="75C44345" w14:textId="2C50CFF6" w:rsidR="00394870" w:rsidRDefault="00394870" w:rsidP="00F666EF">
            <w:pPr>
              <w:spacing w:after="0"/>
              <w:rPr>
                <w:sz w:val="24"/>
                <w:szCs w:val="24"/>
              </w:rPr>
            </w:pPr>
          </w:p>
          <w:p w14:paraId="0555B7B7" w14:textId="294BEDAE" w:rsidR="00394870" w:rsidRPr="001A7EBD" w:rsidRDefault="00394870" w:rsidP="00F666EF">
            <w:pPr>
              <w:spacing w:after="0"/>
              <w:rPr>
                <w:sz w:val="24"/>
                <w:szCs w:val="24"/>
              </w:rPr>
            </w:pPr>
          </w:p>
          <w:p w14:paraId="44758E85" w14:textId="60E9F5DD" w:rsidR="00394870" w:rsidRDefault="00394870" w:rsidP="00F666EF">
            <w:pPr>
              <w:spacing w:after="0"/>
              <w:rPr>
                <w:sz w:val="24"/>
                <w:szCs w:val="24"/>
              </w:rPr>
            </w:pPr>
          </w:p>
          <w:p w14:paraId="6D548DB2" w14:textId="77777777" w:rsidR="00FD33F9" w:rsidRDefault="00FD33F9" w:rsidP="00F666EF">
            <w:pPr>
              <w:spacing w:after="0"/>
              <w:rPr>
                <w:sz w:val="24"/>
                <w:szCs w:val="24"/>
              </w:rPr>
            </w:pPr>
          </w:p>
          <w:p w14:paraId="5A879C55" w14:textId="57BEDB74" w:rsidR="00394870" w:rsidRDefault="00394870" w:rsidP="00F666EF">
            <w:pPr>
              <w:spacing w:after="0"/>
              <w:rPr>
                <w:sz w:val="24"/>
                <w:szCs w:val="24"/>
              </w:rPr>
            </w:pPr>
          </w:p>
          <w:p w14:paraId="1F855D3F" w14:textId="7A9A48BE" w:rsidR="00394870" w:rsidRPr="00E87CBC" w:rsidRDefault="00394870" w:rsidP="00616E9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D1630F9" w14:textId="77777777" w:rsidR="00394870" w:rsidRDefault="00394870" w:rsidP="00394870">
      <w:pPr>
        <w:spacing w:after="0"/>
        <w:rPr>
          <w:b/>
          <w:sz w:val="24"/>
          <w:szCs w:val="24"/>
        </w:rPr>
      </w:pPr>
    </w:p>
    <w:p w14:paraId="496ED752" w14:textId="77777777" w:rsidR="00C0038B" w:rsidRDefault="00C0038B" w:rsidP="00394870">
      <w:pPr>
        <w:spacing w:after="0"/>
        <w:jc w:val="center"/>
        <w:outlineLvl w:val="0"/>
        <w:rPr>
          <w:b/>
          <w:sz w:val="28"/>
          <w:szCs w:val="28"/>
        </w:rPr>
      </w:pPr>
    </w:p>
    <w:p w14:paraId="1448D784" w14:textId="77777777" w:rsidR="00C0038B" w:rsidRDefault="00C0038B" w:rsidP="00394870">
      <w:pPr>
        <w:spacing w:after="0"/>
        <w:jc w:val="center"/>
        <w:outlineLvl w:val="0"/>
        <w:rPr>
          <w:b/>
          <w:sz w:val="28"/>
          <w:szCs w:val="28"/>
        </w:rPr>
      </w:pPr>
    </w:p>
    <w:p w14:paraId="17619F8B" w14:textId="3C473F01" w:rsidR="00394870" w:rsidRPr="00BB0458" w:rsidRDefault="00616E9E" w:rsidP="00394870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IV. </w:t>
      </w:r>
      <w:r w:rsidR="00394870" w:rsidRPr="00BB0458">
        <w:rPr>
          <w:b/>
          <w:sz w:val="28"/>
          <w:szCs w:val="28"/>
        </w:rPr>
        <w:t xml:space="preserve"> STRATEGIC PLAN</w:t>
      </w:r>
    </w:p>
    <w:p w14:paraId="17325E3B" w14:textId="77777777" w:rsidR="00394870" w:rsidRPr="00131276" w:rsidRDefault="00394870" w:rsidP="00394870">
      <w:pPr>
        <w:spacing w:after="0"/>
        <w:rPr>
          <w:b/>
          <w:sz w:val="24"/>
          <w:szCs w:val="24"/>
        </w:rPr>
      </w:pPr>
    </w:p>
    <w:p w14:paraId="0255C2E5" w14:textId="417A6D20" w:rsidR="00394870" w:rsidRPr="001A1338" w:rsidRDefault="00394870" w:rsidP="00394870">
      <w:pPr>
        <w:spacing w:after="0"/>
        <w:rPr>
          <w:sz w:val="24"/>
          <w:szCs w:val="24"/>
        </w:rPr>
      </w:pPr>
      <w:r w:rsidRPr="001A1338">
        <w:rPr>
          <w:sz w:val="24"/>
          <w:szCs w:val="24"/>
        </w:rPr>
        <w:t>As a final step, summarize any notable discoveries or strengths, concerns, or needs that should be addressed in order for the program/department</w:t>
      </w:r>
      <w:r>
        <w:rPr>
          <w:sz w:val="24"/>
          <w:szCs w:val="24"/>
        </w:rPr>
        <w:t>/prefix</w:t>
      </w:r>
      <w:r w:rsidRPr="001A1338">
        <w:rPr>
          <w:sz w:val="24"/>
          <w:szCs w:val="24"/>
        </w:rPr>
        <w:t xml:space="preserve"> to achieve its goals</w:t>
      </w:r>
      <w:r w:rsidR="00B773E8">
        <w:rPr>
          <w:sz w:val="24"/>
          <w:szCs w:val="24"/>
        </w:rPr>
        <w:t>,</w:t>
      </w:r>
      <w:r w:rsidR="004C43AC">
        <w:rPr>
          <w:sz w:val="24"/>
          <w:szCs w:val="24"/>
        </w:rPr>
        <w:t xml:space="preserve"> and make plan</w:t>
      </w:r>
      <w:r w:rsidR="00C0038B">
        <w:rPr>
          <w:sz w:val="24"/>
          <w:szCs w:val="24"/>
        </w:rPr>
        <w:t>s</w:t>
      </w:r>
      <w:r w:rsidR="004C43AC">
        <w:rPr>
          <w:sz w:val="24"/>
          <w:szCs w:val="24"/>
        </w:rPr>
        <w:t xml:space="preserve"> for how to address these within the next years</w:t>
      </w:r>
      <w:r w:rsidRPr="001A1338">
        <w:rPr>
          <w:sz w:val="24"/>
          <w:szCs w:val="24"/>
        </w:rPr>
        <w:t xml:space="preserve">.  </w:t>
      </w:r>
      <w:r w:rsidR="00C0038B">
        <w:rPr>
          <w:sz w:val="24"/>
          <w:szCs w:val="24"/>
        </w:rPr>
        <w:t xml:space="preserve">This portion of the IPR is especially helpful to faculty and administration as we all proactively plan for future directions of MCC.  </w:t>
      </w:r>
      <w:r w:rsidR="004C43AC">
        <w:rPr>
          <w:sz w:val="24"/>
          <w:szCs w:val="24"/>
        </w:rPr>
        <w:t>Given all of the information you have gathered, what opportunities are available?</w:t>
      </w:r>
    </w:p>
    <w:p w14:paraId="2F228D48" w14:textId="77777777" w:rsidR="00394870" w:rsidRPr="00131276" w:rsidRDefault="00394870" w:rsidP="00394870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94870" w:rsidRPr="00446349" w14:paraId="3B2F4A43" w14:textId="77777777" w:rsidTr="001E72E9">
        <w:tc>
          <w:tcPr>
            <w:tcW w:w="9576" w:type="dxa"/>
            <w:shd w:val="clear" w:color="auto" w:fill="BDD6EE" w:themeFill="accent1" w:themeFillTint="66"/>
          </w:tcPr>
          <w:p w14:paraId="2FD5E141" w14:textId="6479BDD3" w:rsidR="00394870" w:rsidRPr="00D21595" w:rsidRDefault="004C43AC" w:rsidP="001E72E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One Plan</w:t>
            </w:r>
          </w:p>
        </w:tc>
      </w:tr>
      <w:tr w:rsidR="001E72E9" w:rsidRPr="00446349" w14:paraId="63B83064" w14:textId="77777777" w:rsidTr="00B03A47">
        <w:tc>
          <w:tcPr>
            <w:tcW w:w="9576" w:type="dxa"/>
            <w:shd w:val="clear" w:color="auto" w:fill="auto"/>
          </w:tcPr>
          <w:p w14:paraId="64FFB1B3" w14:textId="77777777" w:rsidR="001E72E9" w:rsidRDefault="001E72E9" w:rsidP="00B03A47">
            <w:pPr>
              <w:spacing w:after="0"/>
              <w:rPr>
                <w:sz w:val="24"/>
                <w:szCs w:val="24"/>
              </w:rPr>
            </w:pPr>
          </w:p>
          <w:p w14:paraId="405118E3" w14:textId="77777777" w:rsidR="001E72E9" w:rsidRDefault="001E72E9" w:rsidP="00B03A47">
            <w:pPr>
              <w:spacing w:after="0"/>
              <w:rPr>
                <w:sz w:val="24"/>
                <w:szCs w:val="24"/>
              </w:rPr>
            </w:pPr>
          </w:p>
          <w:p w14:paraId="023495C9" w14:textId="77777777" w:rsidR="001E72E9" w:rsidRDefault="001E72E9" w:rsidP="00B03A47">
            <w:pPr>
              <w:spacing w:after="0"/>
              <w:rPr>
                <w:sz w:val="24"/>
                <w:szCs w:val="24"/>
              </w:rPr>
            </w:pPr>
          </w:p>
          <w:p w14:paraId="3662E0EA" w14:textId="77777777" w:rsidR="001E72E9" w:rsidRDefault="001E72E9" w:rsidP="00B03A47">
            <w:pPr>
              <w:spacing w:after="0"/>
              <w:rPr>
                <w:sz w:val="24"/>
                <w:szCs w:val="24"/>
              </w:rPr>
            </w:pPr>
          </w:p>
          <w:p w14:paraId="18327B7D" w14:textId="77777777" w:rsidR="001E72E9" w:rsidRDefault="001E72E9" w:rsidP="00B03A47">
            <w:pPr>
              <w:spacing w:after="0"/>
              <w:rPr>
                <w:sz w:val="24"/>
                <w:szCs w:val="24"/>
              </w:rPr>
            </w:pPr>
          </w:p>
        </w:tc>
      </w:tr>
      <w:tr w:rsidR="00394870" w:rsidRPr="00446349" w14:paraId="24604A84" w14:textId="77777777" w:rsidTr="001E72E9">
        <w:tc>
          <w:tcPr>
            <w:tcW w:w="9576" w:type="dxa"/>
            <w:shd w:val="clear" w:color="auto" w:fill="BDD6EE" w:themeFill="accent1" w:themeFillTint="66"/>
          </w:tcPr>
          <w:p w14:paraId="3642310B" w14:textId="4CCCB9C6" w:rsidR="00394870" w:rsidRPr="00446349" w:rsidRDefault="004C43AC" w:rsidP="001E72E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Two Plan</w:t>
            </w:r>
          </w:p>
        </w:tc>
      </w:tr>
      <w:tr w:rsidR="001E72E9" w:rsidRPr="00446349" w14:paraId="78BAD629" w14:textId="77777777" w:rsidTr="00B03A47">
        <w:tc>
          <w:tcPr>
            <w:tcW w:w="9576" w:type="dxa"/>
            <w:shd w:val="clear" w:color="auto" w:fill="auto"/>
          </w:tcPr>
          <w:p w14:paraId="0A5B40E3" w14:textId="77777777" w:rsidR="001E72E9" w:rsidRDefault="001E72E9" w:rsidP="00B03A47">
            <w:pPr>
              <w:spacing w:after="0"/>
              <w:rPr>
                <w:sz w:val="24"/>
                <w:szCs w:val="24"/>
              </w:rPr>
            </w:pPr>
          </w:p>
          <w:p w14:paraId="69D500B4" w14:textId="77777777" w:rsidR="001E72E9" w:rsidRDefault="001E72E9" w:rsidP="00B03A47">
            <w:pPr>
              <w:spacing w:after="0"/>
              <w:rPr>
                <w:sz w:val="24"/>
                <w:szCs w:val="24"/>
              </w:rPr>
            </w:pPr>
          </w:p>
          <w:p w14:paraId="2B88FB18" w14:textId="77777777" w:rsidR="001E72E9" w:rsidRDefault="001E72E9" w:rsidP="00B03A47">
            <w:pPr>
              <w:spacing w:after="0"/>
              <w:rPr>
                <w:sz w:val="24"/>
                <w:szCs w:val="24"/>
              </w:rPr>
            </w:pPr>
          </w:p>
          <w:p w14:paraId="41158B4E" w14:textId="77777777" w:rsidR="001E72E9" w:rsidRDefault="001E72E9" w:rsidP="00B03A47">
            <w:pPr>
              <w:spacing w:after="0"/>
              <w:rPr>
                <w:sz w:val="24"/>
                <w:szCs w:val="24"/>
              </w:rPr>
            </w:pPr>
          </w:p>
          <w:p w14:paraId="14D98B1F" w14:textId="77777777" w:rsidR="001E72E9" w:rsidRDefault="001E72E9" w:rsidP="00B03A47">
            <w:pPr>
              <w:spacing w:after="0"/>
              <w:rPr>
                <w:sz w:val="24"/>
                <w:szCs w:val="24"/>
              </w:rPr>
            </w:pPr>
          </w:p>
        </w:tc>
      </w:tr>
      <w:tr w:rsidR="00356611" w:rsidRPr="00446349" w14:paraId="14ACD87B" w14:textId="77777777" w:rsidTr="00356611">
        <w:tc>
          <w:tcPr>
            <w:tcW w:w="9576" w:type="dxa"/>
            <w:shd w:val="clear" w:color="auto" w:fill="BDD6EE" w:themeFill="accent1" w:themeFillTint="66"/>
          </w:tcPr>
          <w:p w14:paraId="6A352A83" w14:textId="6AEE0E6B" w:rsidR="00356611" w:rsidRDefault="00356611" w:rsidP="0035661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Five Year Plan</w:t>
            </w:r>
          </w:p>
        </w:tc>
      </w:tr>
      <w:tr w:rsidR="00356611" w:rsidRPr="00446349" w14:paraId="15ACD0C6" w14:textId="77777777" w:rsidTr="00B03A47">
        <w:tc>
          <w:tcPr>
            <w:tcW w:w="9576" w:type="dxa"/>
            <w:shd w:val="clear" w:color="auto" w:fill="auto"/>
          </w:tcPr>
          <w:p w14:paraId="49AC0333" w14:textId="77777777" w:rsidR="00356611" w:rsidRDefault="00356611" w:rsidP="00B03A47">
            <w:pPr>
              <w:spacing w:after="0"/>
              <w:rPr>
                <w:sz w:val="24"/>
                <w:szCs w:val="24"/>
              </w:rPr>
            </w:pPr>
          </w:p>
          <w:p w14:paraId="67039DC2" w14:textId="77777777" w:rsidR="00356611" w:rsidRDefault="00356611" w:rsidP="00B03A47">
            <w:pPr>
              <w:spacing w:after="0"/>
              <w:rPr>
                <w:sz w:val="24"/>
                <w:szCs w:val="24"/>
              </w:rPr>
            </w:pPr>
          </w:p>
          <w:p w14:paraId="10C7FA57" w14:textId="77777777" w:rsidR="00356611" w:rsidRDefault="00356611" w:rsidP="00B03A47">
            <w:pPr>
              <w:spacing w:after="0"/>
              <w:rPr>
                <w:sz w:val="24"/>
                <w:szCs w:val="24"/>
              </w:rPr>
            </w:pPr>
          </w:p>
          <w:p w14:paraId="62DB8D6E" w14:textId="77777777" w:rsidR="00356611" w:rsidRDefault="00356611" w:rsidP="00B03A47">
            <w:pPr>
              <w:spacing w:after="0"/>
              <w:rPr>
                <w:sz w:val="24"/>
                <w:szCs w:val="24"/>
              </w:rPr>
            </w:pPr>
          </w:p>
          <w:p w14:paraId="45F9A7F2" w14:textId="77777777" w:rsidR="00356611" w:rsidRDefault="00356611" w:rsidP="00B03A4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D17636D" w14:textId="77777777" w:rsidR="00394870" w:rsidRDefault="00394870" w:rsidP="00394870">
      <w:pPr>
        <w:spacing w:after="0"/>
        <w:rPr>
          <w:sz w:val="24"/>
          <w:szCs w:val="24"/>
        </w:rPr>
      </w:pPr>
    </w:p>
    <w:sectPr w:rsidR="00394870" w:rsidSect="00394870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2432E" w14:textId="77777777" w:rsidR="00A44E13" w:rsidRDefault="00A44E13">
      <w:pPr>
        <w:spacing w:after="0" w:line="240" w:lineRule="auto"/>
      </w:pPr>
      <w:r>
        <w:separator/>
      </w:r>
    </w:p>
  </w:endnote>
  <w:endnote w:type="continuationSeparator" w:id="0">
    <w:p w14:paraId="650DA07A" w14:textId="77777777" w:rsidR="00A44E13" w:rsidRDefault="00A4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BD9D9" w14:textId="5B0920C9" w:rsidR="00FC679B" w:rsidRDefault="00F30E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1252">
      <w:rPr>
        <w:noProof/>
      </w:rPr>
      <w:t>14</w:t>
    </w:r>
    <w:r>
      <w:fldChar w:fldCharType="end"/>
    </w:r>
  </w:p>
  <w:p w14:paraId="36C11F97" w14:textId="77777777" w:rsidR="00FC679B" w:rsidRDefault="00A44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077E1" w14:textId="77777777" w:rsidR="00A44E13" w:rsidRDefault="00A44E13">
      <w:pPr>
        <w:spacing w:after="0" w:line="240" w:lineRule="auto"/>
      </w:pPr>
      <w:r>
        <w:separator/>
      </w:r>
    </w:p>
  </w:footnote>
  <w:footnote w:type="continuationSeparator" w:id="0">
    <w:p w14:paraId="7497336B" w14:textId="77777777" w:rsidR="00A44E13" w:rsidRDefault="00A4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17C80" w14:textId="07321430" w:rsidR="00FC679B" w:rsidRPr="003925C8" w:rsidRDefault="00A44E13" w:rsidP="003925C8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E0CDA"/>
    <w:multiLevelType w:val="hybridMultilevel"/>
    <w:tmpl w:val="D00E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93057"/>
    <w:multiLevelType w:val="hybridMultilevel"/>
    <w:tmpl w:val="88C4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17370"/>
    <w:multiLevelType w:val="hybridMultilevel"/>
    <w:tmpl w:val="DDB88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62E33"/>
    <w:multiLevelType w:val="hybridMultilevel"/>
    <w:tmpl w:val="F6B048EE"/>
    <w:lvl w:ilvl="0" w:tplc="0CC2F2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70"/>
    <w:rsid w:val="00017473"/>
    <w:rsid w:val="00026D62"/>
    <w:rsid w:val="000F4F68"/>
    <w:rsid w:val="001750BB"/>
    <w:rsid w:val="001A1C12"/>
    <w:rsid w:val="001E58F3"/>
    <w:rsid w:val="001E72E9"/>
    <w:rsid w:val="001F5B77"/>
    <w:rsid w:val="00215FFF"/>
    <w:rsid w:val="002176BC"/>
    <w:rsid w:val="002405A9"/>
    <w:rsid w:val="00265E88"/>
    <w:rsid w:val="002C184E"/>
    <w:rsid w:val="002F3B7D"/>
    <w:rsid w:val="0032610C"/>
    <w:rsid w:val="00356611"/>
    <w:rsid w:val="00394870"/>
    <w:rsid w:val="003B3B42"/>
    <w:rsid w:val="003C1FDD"/>
    <w:rsid w:val="003D3BA1"/>
    <w:rsid w:val="003D6524"/>
    <w:rsid w:val="003E442F"/>
    <w:rsid w:val="00407F37"/>
    <w:rsid w:val="00427587"/>
    <w:rsid w:val="004612B0"/>
    <w:rsid w:val="00492052"/>
    <w:rsid w:val="00494434"/>
    <w:rsid w:val="004A7502"/>
    <w:rsid w:val="004B1404"/>
    <w:rsid w:val="004C43AC"/>
    <w:rsid w:val="004F2094"/>
    <w:rsid w:val="00556958"/>
    <w:rsid w:val="005846B9"/>
    <w:rsid w:val="005906AB"/>
    <w:rsid w:val="005927A3"/>
    <w:rsid w:val="005957BD"/>
    <w:rsid w:val="005B492C"/>
    <w:rsid w:val="00614C72"/>
    <w:rsid w:val="00616E9E"/>
    <w:rsid w:val="00646BD8"/>
    <w:rsid w:val="0065799B"/>
    <w:rsid w:val="006A18BD"/>
    <w:rsid w:val="006C1AFA"/>
    <w:rsid w:val="006E5C2A"/>
    <w:rsid w:val="00737A7D"/>
    <w:rsid w:val="00757656"/>
    <w:rsid w:val="007A293A"/>
    <w:rsid w:val="007A37A5"/>
    <w:rsid w:val="007A64C6"/>
    <w:rsid w:val="007A7D51"/>
    <w:rsid w:val="007D775D"/>
    <w:rsid w:val="00822EC7"/>
    <w:rsid w:val="00835089"/>
    <w:rsid w:val="00855016"/>
    <w:rsid w:val="008A0963"/>
    <w:rsid w:val="008A3C95"/>
    <w:rsid w:val="008B46DA"/>
    <w:rsid w:val="008E5D73"/>
    <w:rsid w:val="00911BD1"/>
    <w:rsid w:val="009136C7"/>
    <w:rsid w:val="00957E88"/>
    <w:rsid w:val="009A5A41"/>
    <w:rsid w:val="00A10EC7"/>
    <w:rsid w:val="00A14A28"/>
    <w:rsid w:val="00A44E13"/>
    <w:rsid w:val="00A57CD1"/>
    <w:rsid w:val="00A9148E"/>
    <w:rsid w:val="00A96E53"/>
    <w:rsid w:val="00A97795"/>
    <w:rsid w:val="00AC089D"/>
    <w:rsid w:val="00AF07FE"/>
    <w:rsid w:val="00B2703D"/>
    <w:rsid w:val="00B4261A"/>
    <w:rsid w:val="00B7697D"/>
    <w:rsid w:val="00B773E8"/>
    <w:rsid w:val="00B8061E"/>
    <w:rsid w:val="00B977F2"/>
    <w:rsid w:val="00BA1E55"/>
    <w:rsid w:val="00BD375E"/>
    <w:rsid w:val="00BF71A3"/>
    <w:rsid w:val="00C0038B"/>
    <w:rsid w:val="00C54DA4"/>
    <w:rsid w:val="00C90253"/>
    <w:rsid w:val="00CA30CE"/>
    <w:rsid w:val="00D015B5"/>
    <w:rsid w:val="00D4482D"/>
    <w:rsid w:val="00D515E9"/>
    <w:rsid w:val="00D65047"/>
    <w:rsid w:val="00E40DC5"/>
    <w:rsid w:val="00E53ED2"/>
    <w:rsid w:val="00EC1252"/>
    <w:rsid w:val="00ED08CD"/>
    <w:rsid w:val="00EF0F72"/>
    <w:rsid w:val="00F1787D"/>
    <w:rsid w:val="00F30E77"/>
    <w:rsid w:val="00F343AE"/>
    <w:rsid w:val="00F35D8E"/>
    <w:rsid w:val="00F366C5"/>
    <w:rsid w:val="00F666EF"/>
    <w:rsid w:val="00F66B40"/>
    <w:rsid w:val="00F91D22"/>
    <w:rsid w:val="00F95FC1"/>
    <w:rsid w:val="00FC15C1"/>
    <w:rsid w:val="00FD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BF747"/>
  <w15:chartTrackingRefBased/>
  <w15:docId w15:val="{B334AE81-AFE3-47D4-BCAE-2AD90978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2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4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87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4870"/>
    <w:pPr>
      <w:ind w:left="720"/>
      <w:contextualSpacing/>
    </w:pPr>
  </w:style>
  <w:style w:type="character" w:styleId="Hyperlink">
    <w:name w:val="Hyperlink"/>
    <w:uiPriority w:val="99"/>
    <w:unhideWhenUsed/>
    <w:rsid w:val="0039487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94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70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870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5B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5B5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43A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8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5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ftery@mccneb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ycatalog.mccneb.edu/content.php?catoid=2&amp;navoid=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catalog.mccneb.edu/content.php?catoid=2&amp;navoid=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Catherwood, cindy</dc:creator>
  <cp:keywords/>
  <dc:description/>
  <cp:lastModifiedBy>Raftery, Sue</cp:lastModifiedBy>
  <cp:revision>2</cp:revision>
  <cp:lastPrinted>2018-02-27T20:40:00Z</cp:lastPrinted>
  <dcterms:created xsi:type="dcterms:W3CDTF">2020-07-14T16:56:00Z</dcterms:created>
  <dcterms:modified xsi:type="dcterms:W3CDTF">2020-07-14T16:56:00Z</dcterms:modified>
</cp:coreProperties>
</file>