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603" w:rsidRPr="00CC1675" w:rsidRDefault="00640E7B">
      <w:pPr>
        <w:spacing w:before="85"/>
        <w:ind w:left="100"/>
        <w:rPr>
          <w:color w:val="336600"/>
          <w:sz w:val="36"/>
        </w:rPr>
      </w:pPr>
      <w:bookmarkStart w:id="0" w:name="_GoBack"/>
      <w:bookmarkEnd w:id="0"/>
      <w:r w:rsidRPr="00CC1675">
        <w:rPr>
          <w:color w:val="336600"/>
          <w:sz w:val="36"/>
        </w:rPr>
        <w:t>THE STUDENT WITH DISORDERED EATING</w:t>
      </w:r>
    </w:p>
    <w:p w:rsidR="002D5603" w:rsidRDefault="00640E7B">
      <w:pPr>
        <w:pStyle w:val="BodyText"/>
        <w:spacing w:before="287"/>
        <w:ind w:left="100" w:right="173"/>
      </w:pPr>
      <w:r>
        <w:t>Eating disorders are believed to impact 20 percent of college students. The three most common eating disorders - Anorexia Nervosa, Bulimia Nervosa, and Binge Eating Disorder - can be health and/or life threatening. Anorexia can best be characterized by voluntary self-starvation; Bulimia is a disorder in which the individual becomes entrapped in a vicious cycle of alternating food binges and purges (i.e. vomiting, laxative abuse, excessive exercise); and Binge Eating is when an individual overeats beyond a physical comfort level, but does not purge. While individuals struggling with Anorexia are usually severely underweight, those struggling with Bulimia and Binge Eating are often normal weight, or even overweight. These disorders often become the major preoccupying theme in an individual’s life, causing numerous interpersonal and medical problems, often interfering with his/her academic and/or work performance. Eating disorders are widely considered to be the most dangerous mental health issues due to a high mortality rate.</w:t>
      </w:r>
    </w:p>
    <w:p w:rsidR="002D5603" w:rsidRDefault="002D5603">
      <w:pPr>
        <w:pStyle w:val="BodyText"/>
        <w:spacing w:before="1"/>
      </w:pPr>
    </w:p>
    <w:p w:rsidR="002D5603" w:rsidRDefault="00640E7B">
      <w:pPr>
        <w:pStyle w:val="BodyText"/>
        <w:ind w:left="100" w:right="168"/>
      </w:pPr>
      <w:r>
        <w:t>The presence of an eating disorder in a student’s life not only impacts his or her body image and food intake but can also affect a student’s social and academic functioning. Students may struggle with attention and concentration issues, depressive symptoms, physical pain, low energy, social isolation and low self-esteem.</w:t>
      </w:r>
    </w:p>
    <w:p w:rsidR="002D5603" w:rsidRDefault="002D5603">
      <w:pPr>
        <w:pStyle w:val="BodyText"/>
      </w:pPr>
    </w:p>
    <w:p w:rsidR="002D5603" w:rsidRDefault="00640E7B">
      <w:pPr>
        <w:pStyle w:val="BodyText"/>
        <w:ind w:left="100" w:right="405"/>
      </w:pPr>
      <w:r>
        <w:rPr>
          <w:w w:val="105"/>
        </w:rPr>
        <w:t>Due to the opportunities that faculty, staff, and RAs have to observe and interact with students in classrooms, the cafeteria, and residence halls, you are often the first to recognize that a student may be struggling.</w:t>
      </w:r>
    </w:p>
    <w:p w:rsidR="002D5603" w:rsidRDefault="002D5603">
      <w:pPr>
        <w:pStyle w:val="BodyText"/>
      </w:pPr>
    </w:p>
    <w:p w:rsidR="002D5603" w:rsidRPr="00CC1675" w:rsidRDefault="00640E7B">
      <w:pPr>
        <w:pStyle w:val="BodyText"/>
        <w:ind w:left="100"/>
        <w:rPr>
          <w:b/>
          <w:color w:val="336600"/>
        </w:rPr>
      </w:pPr>
      <w:r w:rsidRPr="00CC1675">
        <w:rPr>
          <w:b/>
          <w:color w:val="336600"/>
          <w:w w:val="105"/>
        </w:rPr>
        <w:t>SOME INDICATORS OF A POTENTIAL EATING DISORDER INCLUDE:</w:t>
      </w:r>
    </w:p>
    <w:p w:rsidR="002D5603" w:rsidRPr="009969AA" w:rsidRDefault="002D5603">
      <w:pPr>
        <w:pStyle w:val="BodyText"/>
        <w:spacing w:before="9"/>
        <w:rPr>
          <w:sz w:val="15"/>
        </w:rPr>
      </w:pPr>
    </w:p>
    <w:p w:rsidR="002D5603" w:rsidRPr="009969AA" w:rsidRDefault="002D5603">
      <w:pPr>
        <w:rPr>
          <w:sz w:val="15"/>
        </w:rPr>
        <w:sectPr w:rsidR="002D5603" w:rsidRPr="009969AA" w:rsidSect="00403DB0">
          <w:type w:val="continuous"/>
          <w:pgSz w:w="12240" w:h="15840"/>
          <w:pgMar w:top="720" w:right="720" w:bottom="720" w:left="720" w:header="720" w:footer="720" w:gutter="0"/>
          <w:cols w:space="720"/>
          <w:docGrid w:linePitch="299"/>
        </w:sectPr>
      </w:pPr>
    </w:p>
    <w:p w:rsidR="002D5603" w:rsidRPr="009969AA" w:rsidRDefault="00640E7B">
      <w:pPr>
        <w:pStyle w:val="ListParagraph"/>
        <w:numPr>
          <w:ilvl w:val="0"/>
          <w:numId w:val="3"/>
        </w:numPr>
        <w:tabs>
          <w:tab w:val="left" w:pos="372"/>
        </w:tabs>
        <w:spacing w:before="101" w:line="240" w:lineRule="auto"/>
        <w:ind w:hanging="180"/>
        <w:rPr>
          <w:sz w:val="24"/>
        </w:rPr>
      </w:pPr>
      <w:r w:rsidRPr="009969AA">
        <w:rPr>
          <w:w w:val="105"/>
          <w:sz w:val="24"/>
        </w:rPr>
        <w:t>Obsession with food /</w:t>
      </w:r>
      <w:r w:rsidRPr="009969AA">
        <w:rPr>
          <w:spacing w:val="5"/>
          <w:w w:val="105"/>
          <w:sz w:val="24"/>
        </w:rPr>
        <w:t xml:space="preserve"> </w:t>
      </w:r>
      <w:r w:rsidRPr="009969AA">
        <w:rPr>
          <w:w w:val="105"/>
          <w:sz w:val="24"/>
        </w:rPr>
        <w:t>dieting</w:t>
      </w:r>
    </w:p>
    <w:p w:rsidR="002D5603" w:rsidRPr="009969AA" w:rsidRDefault="00640E7B">
      <w:pPr>
        <w:pStyle w:val="ListParagraph"/>
        <w:numPr>
          <w:ilvl w:val="0"/>
          <w:numId w:val="3"/>
        </w:numPr>
        <w:tabs>
          <w:tab w:val="left" w:pos="372"/>
        </w:tabs>
        <w:spacing w:before="1"/>
        <w:ind w:hanging="180"/>
        <w:rPr>
          <w:sz w:val="24"/>
        </w:rPr>
      </w:pPr>
      <w:r w:rsidRPr="009969AA">
        <w:rPr>
          <w:sz w:val="24"/>
        </w:rPr>
        <w:t>Low</w:t>
      </w:r>
      <w:r w:rsidRPr="009969AA">
        <w:rPr>
          <w:spacing w:val="27"/>
          <w:sz w:val="24"/>
        </w:rPr>
        <w:t xml:space="preserve"> </w:t>
      </w:r>
      <w:r w:rsidRPr="009969AA">
        <w:rPr>
          <w:sz w:val="24"/>
        </w:rPr>
        <w:t>self-esteem</w:t>
      </w:r>
    </w:p>
    <w:p w:rsidR="002D5603" w:rsidRPr="009969AA" w:rsidRDefault="00640E7B">
      <w:pPr>
        <w:pStyle w:val="ListParagraph"/>
        <w:numPr>
          <w:ilvl w:val="0"/>
          <w:numId w:val="3"/>
        </w:numPr>
        <w:tabs>
          <w:tab w:val="left" w:pos="372"/>
        </w:tabs>
        <w:ind w:hanging="180"/>
        <w:rPr>
          <w:sz w:val="24"/>
        </w:rPr>
      </w:pPr>
      <w:r w:rsidRPr="009969AA">
        <w:rPr>
          <w:w w:val="105"/>
          <w:sz w:val="24"/>
        </w:rPr>
        <w:t>Ritualistic behavior around</w:t>
      </w:r>
      <w:r w:rsidRPr="009969AA">
        <w:rPr>
          <w:spacing w:val="-11"/>
          <w:w w:val="105"/>
          <w:sz w:val="24"/>
        </w:rPr>
        <w:t xml:space="preserve"> </w:t>
      </w:r>
      <w:r w:rsidRPr="009969AA">
        <w:rPr>
          <w:w w:val="105"/>
          <w:sz w:val="24"/>
        </w:rPr>
        <w:t>food</w:t>
      </w:r>
    </w:p>
    <w:p w:rsidR="002D5603" w:rsidRPr="009969AA" w:rsidRDefault="00640E7B">
      <w:pPr>
        <w:pStyle w:val="ListParagraph"/>
        <w:numPr>
          <w:ilvl w:val="0"/>
          <w:numId w:val="3"/>
        </w:numPr>
        <w:tabs>
          <w:tab w:val="left" w:pos="372"/>
        </w:tabs>
        <w:spacing w:line="240" w:lineRule="auto"/>
        <w:ind w:hanging="180"/>
        <w:rPr>
          <w:sz w:val="24"/>
        </w:rPr>
      </w:pPr>
      <w:r w:rsidRPr="009969AA">
        <w:rPr>
          <w:w w:val="105"/>
          <w:sz w:val="24"/>
        </w:rPr>
        <w:t>Distorted body</w:t>
      </w:r>
      <w:r w:rsidRPr="009969AA">
        <w:rPr>
          <w:spacing w:val="5"/>
          <w:w w:val="105"/>
          <w:sz w:val="24"/>
        </w:rPr>
        <w:t xml:space="preserve"> </w:t>
      </w:r>
      <w:r w:rsidRPr="009969AA">
        <w:rPr>
          <w:w w:val="105"/>
          <w:sz w:val="24"/>
        </w:rPr>
        <w:t>image</w:t>
      </w:r>
    </w:p>
    <w:p w:rsidR="002D5603" w:rsidRPr="009969AA" w:rsidRDefault="00640E7B">
      <w:pPr>
        <w:pStyle w:val="ListParagraph"/>
        <w:numPr>
          <w:ilvl w:val="0"/>
          <w:numId w:val="3"/>
        </w:numPr>
        <w:tabs>
          <w:tab w:val="left" w:pos="372"/>
        </w:tabs>
        <w:spacing w:before="1"/>
        <w:ind w:hanging="180"/>
        <w:rPr>
          <w:sz w:val="24"/>
        </w:rPr>
      </w:pPr>
      <w:r w:rsidRPr="009969AA">
        <w:rPr>
          <w:w w:val="105"/>
          <w:sz w:val="24"/>
        </w:rPr>
        <w:t>Extremely regimented</w:t>
      </w:r>
      <w:r w:rsidRPr="009969AA">
        <w:rPr>
          <w:spacing w:val="-24"/>
          <w:w w:val="105"/>
          <w:sz w:val="24"/>
        </w:rPr>
        <w:t xml:space="preserve"> </w:t>
      </w:r>
      <w:r w:rsidRPr="009969AA">
        <w:rPr>
          <w:w w:val="105"/>
          <w:sz w:val="24"/>
        </w:rPr>
        <w:t>life</w:t>
      </w:r>
    </w:p>
    <w:p w:rsidR="002D5603" w:rsidRPr="009969AA" w:rsidRDefault="00640E7B">
      <w:pPr>
        <w:pStyle w:val="ListParagraph"/>
        <w:numPr>
          <w:ilvl w:val="0"/>
          <w:numId w:val="3"/>
        </w:numPr>
        <w:tabs>
          <w:tab w:val="left" w:pos="372"/>
        </w:tabs>
        <w:ind w:hanging="180"/>
        <w:rPr>
          <w:sz w:val="24"/>
        </w:rPr>
      </w:pPr>
      <w:r w:rsidRPr="009969AA">
        <w:rPr>
          <w:sz w:val="24"/>
        </w:rPr>
        <w:t>Excessive</w:t>
      </w:r>
      <w:r w:rsidRPr="009969AA">
        <w:rPr>
          <w:spacing w:val="18"/>
          <w:sz w:val="24"/>
        </w:rPr>
        <w:t xml:space="preserve"> </w:t>
      </w:r>
      <w:r w:rsidRPr="009969AA">
        <w:rPr>
          <w:sz w:val="24"/>
        </w:rPr>
        <w:t>exercise</w:t>
      </w:r>
    </w:p>
    <w:p w:rsidR="002D5603" w:rsidRPr="009969AA" w:rsidRDefault="00640E7B">
      <w:pPr>
        <w:pStyle w:val="ListParagraph"/>
        <w:numPr>
          <w:ilvl w:val="0"/>
          <w:numId w:val="3"/>
        </w:numPr>
        <w:tabs>
          <w:tab w:val="left" w:pos="372"/>
        </w:tabs>
        <w:spacing w:before="1"/>
        <w:ind w:hanging="180"/>
        <w:rPr>
          <w:sz w:val="24"/>
        </w:rPr>
      </w:pPr>
      <w:r w:rsidRPr="009969AA">
        <w:rPr>
          <w:sz w:val="24"/>
        </w:rPr>
        <w:t>Perfectionist expectations of</w:t>
      </w:r>
      <w:r w:rsidRPr="009969AA">
        <w:rPr>
          <w:spacing w:val="-24"/>
          <w:sz w:val="24"/>
        </w:rPr>
        <w:t xml:space="preserve"> </w:t>
      </w:r>
      <w:r w:rsidRPr="009969AA">
        <w:rPr>
          <w:sz w:val="24"/>
        </w:rPr>
        <w:t>self</w:t>
      </w:r>
    </w:p>
    <w:p w:rsidR="002D5603" w:rsidRPr="009969AA" w:rsidRDefault="00640E7B">
      <w:pPr>
        <w:pStyle w:val="ListParagraph"/>
        <w:numPr>
          <w:ilvl w:val="0"/>
          <w:numId w:val="3"/>
        </w:numPr>
        <w:tabs>
          <w:tab w:val="left" w:pos="372"/>
        </w:tabs>
        <w:ind w:hanging="180"/>
        <w:rPr>
          <w:sz w:val="24"/>
        </w:rPr>
      </w:pPr>
      <w:r w:rsidRPr="009969AA">
        <w:rPr>
          <w:w w:val="105"/>
          <w:sz w:val="24"/>
        </w:rPr>
        <w:t>Bingeing /</w:t>
      </w:r>
      <w:r w:rsidRPr="009969AA">
        <w:rPr>
          <w:spacing w:val="-22"/>
          <w:w w:val="105"/>
          <w:sz w:val="24"/>
        </w:rPr>
        <w:t xml:space="preserve"> </w:t>
      </w:r>
      <w:r w:rsidRPr="009969AA">
        <w:rPr>
          <w:w w:val="105"/>
          <w:sz w:val="24"/>
        </w:rPr>
        <w:t>purging</w:t>
      </w:r>
    </w:p>
    <w:p w:rsidR="002D5603" w:rsidRPr="009969AA" w:rsidRDefault="00640E7B">
      <w:pPr>
        <w:pStyle w:val="ListParagraph"/>
        <w:numPr>
          <w:ilvl w:val="0"/>
          <w:numId w:val="3"/>
        </w:numPr>
        <w:tabs>
          <w:tab w:val="left" w:pos="372"/>
        </w:tabs>
        <w:spacing w:before="101" w:line="240" w:lineRule="auto"/>
        <w:ind w:right="1273" w:hanging="180"/>
        <w:rPr>
          <w:sz w:val="24"/>
        </w:rPr>
      </w:pPr>
      <w:r w:rsidRPr="009969AA">
        <w:rPr>
          <w:spacing w:val="-1"/>
          <w:w w:val="104"/>
          <w:sz w:val="24"/>
        </w:rPr>
        <w:br w:type="column"/>
      </w:r>
      <w:r w:rsidRPr="009969AA">
        <w:rPr>
          <w:w w:val="105"/>
          <w:sz w:val="24"/>
        </w:rPr>
        <w:t>Excessive dental /</w:t>
      </w:r>
      <w:r w:rsidRPr="009969AA">
        <w:rPr>
          <w:spacing w:val="-20"/>
          <w:w w:val="105"/>
          <w:sz w:val="24"/>
        </w:rPr>
        <w:t xml:space="preserve"> </w:t>
      </w:r>
      <w:r w:rsidRPr="009969AA">
        <w:rPr>
          <w:w w:val="105"/>
          <w:sz w:val="24"/>
        </w:rPr>
        <w:t>medical problems</w:t>
      </w:r>
    </w:p>
    <w:p w:rsidR="002D5603" w:rsidRPr="009969AA" w:rsidRDefault="00640E7B">
      <w:pPr>
        <w:pStyle w:val="ListParagraph"/>
        <w:numPr>
          <w:ilvl w:val="0"/>
          <w:numId w:val="3"/>
        </w:numPr>
        <w:tabs>
          <w:tab w:val="left" w:pos="372"/>
        </w:tabs>
        <w:ind w:hanging="180"/>
        <w:rPr>
          <w:sz w:val="24"/>
        </w:rPr>
      </w:pPr>
      <w:r w:rsidRPr="009969AA">
        <w:rPr>
          <w:w w:val="105"/>
          <w:sz w:val="24"/>
        </w:rPr>
        <w:t>Compulsive</w:t>
      </w:r>
      <w:r w:rsidRPr="009969AA">
        <w:rPr>
          <w:spacing w:val="7"/>
          <w:w w:val="105"/>
          <w:sz w:val="24"/>
        </w:rPr>
        <w:t xml:space="preserve"> </w:t>
      </w:r>
      <w:r w:rsidRPr="009969AA">
        <w:rPr>
          <w:w w:val="105"/>
          <w:sz w:val="24"/>
        </w:rPr>
        <w:t>behavior</w:t>
      </w:r>
    </w:p>
    <w:p w:rsidR="002D5603" w:rsidRDefault="00640E7B">
      <w:pPr>
        <w:pStyle w:val="ListParagraph"/>
        <w:numPr>
          <w:ilvl w:val="0"/>
          <w:numId w:val="3"/>
        </w:numPr>
        <w:tabs>
          <w:tab w:val="left" w:pos="372"/>
        </w:tabs>
        <w:spacing w:before="1" w:line="240" w:lineRule="auto"/>
        <w:ind w:hanging="180"/>
        <w:rPr>
          <w:sz w:val="24"/>
        </w:rPr>
      </w:pPr>
      <w:r>
        <w:rPr>
          <w:w w:val="105"/>
          <w:sz w:val="24"/>
        </w:rPr>
        <w:t>Difficulty concentrating /</w:t>
      </w:r>
      <w:r>
        <w:rPr>
          <w:spacing w:val="-34"/>
          <w:w w:val="105"/>
          <w:sz w:val="24"/>
        </w:rPr>
        <w:t xml:space="preserve"> </w:t>
      </w:r>
      <w:r>
        <w:rPr>
          <w:w w:val="105"/>
          <w:sz w:val="24"/>
        </w:rPr>
        <w:t>focusing</w:t>
      </w:r>
    </w:p>
    <w:p w:rsidR="002D5603" w:rsidRDefault="00640E7B">
      <w:pPr>
        <w:pStyle w:val="ListParagraph"/>
        <w:numPr>
          <w:ilvl w:val="0"/>
          <w:numId w:val="3"/>
        </w:numPr>
        <w:tabs>
          <w:tab w:val="left" w:pos="372"/>
        </w:tabs>
        <w:spacing w:line="240" w:lineRule="auto"/>
        <w:ind w:right="666" w:hanging="180"/>
        <w:rPr>
          <w:sz w:val="24"/>
        </w:rPr>
      </w:pPr>
      <w:r>
        <w:rPr>
          <w:w w:val="105"/>
          <w:sz w:val="24"/>
        </w:rPr>
        <w:t xml:space="preserve">15% weight loss, growth of fine downy hair on </w:t>
      </w:r>
      <w:r>
        <w:rPr>
          <w:spacing w:val="-6"/>
          <w:w w:val="105"/>
          <w:sz w:val="24"/>
        </w:rPr>
        <w:t xml:space="preserve">body, </w:t>
      </w:r>
      <w:r>
        <w:rPr>
          <w:w w:val="105"/>
          <w:sz w:val="24"/>
        </w:rPr>
        <w:t>gaunt</w:t>
      </w:r>
      <w:r>
        <w:rPr>
          <w:spacing w:val="-19"/>
          <w:w w:val="105"/>
          <w:sz w:val="24"/>
        </w:rPr>
        <w:t xml:space="preserve"> </w:t>
      </w:r>
      <w:r>
        <w:rPr>
          <w:w w:val="105"/>
          <w:sz w:val="24"/>
        </w:rPr>
        <w:t>and pale</w:t>
      </w:r>
      <w:r>
        <w:rPr>
          <w:spacing w:val="20"/>
          <w:w w:val="105"/>
          <w:sz w:val="24"/>
        </w:rPr>
        <w:t xml:space="preserve"> </w:t>
      </w:r>
      <w:r>
        <w:rPr>
          <w:w w:val="105"/>
          <w:sz w:val="24"/>
        </w:rPr>
        <w:t>(Anorexia)</w:t>
      </w:r>
    </w:p>
    <w:p w:rsidR="002D5603" w:rsidRDefault="00640E7B">
      <w:pPr>
        <w:pStyle w:val="ListParagraph"/>
        <w:numPr>
          <w:ilvl w:val="0"/>
          <w:numId w:val="3"/>
        </w:numPr>
        <w:tabs>
          <w:tab w:val="left" w:pos="372"/>
        </w:tabs>
        <w:spacing w:line="292" w:lineRule="exact"/>
        <w:ind w:hanging="180"/>
        <w:rPr>
          <w:sz w:val="24"/>
        </w:rPr>
      </w:pPr>
      <w:r>
        <w:rPr>
          <w:w w:val="105"/>
          <w:sz w:val="24"/>
        </w:rPr>
        <w:t>Isolation / withdrawal from</w:t>
      </w:r>
      <w:r>
        <w:rPr>
          <w:spacing w:val="-3"/>
          <w:w w:val="105"/>
          <w:sz w:val="24"/>
        </w:rPr>
        <w:t xml:space="preserve"> </w:t>
      </w:r>
      <w:r>
        <w:rPr>
          <w:w w:val="105"/>
          <w:sz w:val="24"/>
        </w:rPr>
        <w:t>friends</w:t>
      </w:r>
    </w:p>
    <w:p w:rsidR="002D5603" w:rsidRPr="00403DB0" w:rsidRDefault="00640E7B" w:rsidP="00403DB0">
      <w:pPr>
        <w:pStyle w:val="ListParagraph"/>
        <w:numPr>
          <w:ilvl w:val="0"/>
          <w:numId w:val="3"/>
        </w:numPr>
        <w:tabs>
          <w:tab w:val="left" w:pos="372"/>
        </w:tabs>
        <w:spacing w:before="1" w:line="240" w:lineRule="auto"/>
        <w:ind w:hanging="180"/>
        <w:rPr>
          <w:sz w:val="24"/>
        </w:rPr>
        <w:sectPr w:rsidR="002D5603" w:rsidRPr="00403DB0">
          <w:type w:val="continuous"/>
          <w:pgSz w:w="12240" w:h="15840"/>
          <w:pgMar w:top="1000" w:right="960" w:bottom="280" w:left="980" w:header="720" w:footer="720" w:gutter="0"/>
          <w:cols w:num="2" w:space="720" w:equalWidth="0">
            <w:col w:w="4301" w:space="1100"/>
            <w:col w:w="4899"/>
          </w:cols>
        </w:sectPr>
      </w:pPr>
      <w:r>
        <w:rPr>
          <w:w w:val="105"/>
          <w:sz w:val="24"/>
        </w:rPr>
        <w:t>Secretive</w:t>
      </w:r>
      <w:r>
        <w:rPr>
          <w:spacing w:val="-30"/>
          <w:w w:val="105"/>
          <w:sz w:val="24"/>
        </w:rPr>
        <w:t xml:space="preserve"> </w:t>
      </w:r>
      <w:r>
        <w:rPr>
          <w:w w:val="105"/>
          <w:sz w:val="24"/>
        </w:rPr>
        <w:t>eating</w:t>
      </w:r>
    </w:p>
    <w:p w:rsidR="00403DB0" w:rsidRPr="00CC1675" w:rsidRDefault="009969AA" w:rsidP="00403DB0">
      <w:pPr>
        <w:pStyle w:val="BodyText"/>
        <w:rPr>
          <w:color w:val="336600"/>
          <w:sz w:val="20"/>
        </w:rPr>
      </w:pPr>
      <w:r w:rsidRPr="00CC1675">
        <w:rPr>
          <w:noProof/>
          <w:color w:val="336600"/>
        </w:rPr>
        <mc:AlternateContent>
          <mc:Choice Requires="wpg">
            <w:drawing>
              <wp:anchor distT="0" distB="0" distL="114300" distR="114300" simplePos="0" relativeHeight="503312216" behindDoc="1" locked="0" layoutInCell="1" allowOverlap="1">
                <wp:simplePos x="0" y="0"/>
                <wp:positionH relativeFrom="page">
                  <wp:posOffset>323215</wp:posOffset>
                </wp:positionH>
                <wp:positionV relativeFrom="page">
                  <wp:posOffset>323215</wp:posOffset>
                </wp:positionV>
                <wp:extent cx="7146290" cy="9432290"/>
                <wp:effectExtent l="8890" t="18415" r="7620" b="1714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6290" cy="9432290"/>
                          <a:chOff x="509" y="509"/>
                          <a:chExt cx="11254" cy="14854"/>
                        </a:xfrm>
                      </wpg:grpSpPr>
                      <wps:wsp>
                        <wps:cNvPr id="10" name="Line 17"/>
                        <wps:cNvCnPr>
                          <a:cxnSpLocks noChangeShapeType="1"/>
                        </wps:cNvCnPr>
                        <wps:spPr bwMode="auto">
                          <a:xfrm>
                            <a:off x="538" y="523"/>
                            <a:ext cx="11166" cy="0"/>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11" name="Line 16"/>
                        <wps:cNvCnPr>
                          <a:cxnSpLocks noChangeShapeType="1"/>
                        </wps:cNvCnPr>
                        <wps:spPr bwMode="auto">
                          <a:xfrm>
                            <a:off x="523"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11748" y="538"/>
                            <a:ext cx="0" cy="14824"/>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11719"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14" name="Rectangle 13"/>
                        <wps:cNvSpPr>
                          <a:spLocks noChangeArrowheads="1"/>
                        </wps:cNvSpPr>
                        <wps:spPr bwMode="auto">
                          <a:xfrm>
                            <a:off x="537" y="15333"/>
                            <a:ext cx="1116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2"/>
                        <wps:cNvSpPr>
                          <a:spLocks noChangeArrowheads="1"/>
                        </wps:cNvSpPr>
                        <wps:spPr bwMode="auto">
                          <a:xfrm>
                            <a:off x="537" y="15304"/>
                            <a:ext cx="11167" cy="29"/>
                          </a:xfrm>
                          <a:prstGeom prst="rect">
                            <a:avLst/>
                          </a:prstGeom>
                          <a:solidFill>
                            <a:srgbClr val="AB7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1"/>
                        <wps:cNvSpPr>
                          <a:spLocks noChangeArrowheads="1"/>
                        </wps:cNvSpPr>
                        <wps:spPr bwMode="auto">
                          <a:xfrm>
                            <a:off x="11704" y="15333"/>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803F8B" id="Group 10" o:spid="_x0000_s1026" style="position:absolute;margin-left:25.45pt;margin-top:25.45pt;width:562.7pt;height:742.7pt;z-index:-4264;mso-position-horizontal-relative:page;mso-position-vertical-relative:page" coordorigin="509,509" coordsize="11254,1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">
                <v:line id="Line 17" o:spid="_x0000_s1027" style="position:absolute;visibility:visible;mso-wrap-style:square" from="538,523" to="11704,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oi0MQAAADbAAAADwAAAGRycy9kb3ducmV2LnhtbESPzW7CQAyE75V4h5UrcalgA5X4SVkQ&#10;VCBVvfHzAFbWTUKz3rC7DeHt60Ol3mzNeObzatO7RnUUYu3ZwGScgSIuvK25NHA5H0YLUDEhW2w8&#10;k4EHRdisB08rzK2/85G6UyqVhHDM0UCVUptrHYuKHMaxb4lF+/LBYZI1lNoGvEu4a/Q0y2baYc3S&#10;UGFL7xUV36cfZ6Brr7T7vNr+Mj/Y1/1ye3sJembM8LnfvoFK1Kd/89/1hxV8oZdfZ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iLQxAAAANsAAAAPAAAAAAAAAAAA&#10;AAAAAKECAABkcnMvZG93bnJldi54bWxQSwUGAAAAAAQABAD5AAAAkgMAAAAA&#10;" strokecolor="#ab73d4" strokeweight="1.44pt"/>
                <v:line id="Line 16" o:spid="_x0000_s1028" style="position:absolute;visibility:visible;mso-wrap-style:square" from="523,509" to="523,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aHS8IAAADbAAAADwAAAGRycy9kb3ducmV2LnhtbERPzWrCQBC+C32HZQQvUjcq2DZ1Dako&#10;FG9N8wBDdppEs7Pp7jbGt+8WCt7m4/udbTaaTgzkfGtZwXKRgCCurG65VlB+Hh+fQfiArLGzTApu&#10;5CHbPUy2mGp75Q8ailCLGMI+RQVNCH0qpa8aMugXtieO3Jd1BkOErpba4TWGm06ukmQjDbYcGxrs&#10;ad9QdSl+jIKhP9Pb6azH8umo14eX/Hvu5Eap2XTMX0EEGsNd/O9+13H+Ev5+iQfI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aHS8IAAADbAAAADwAAAAAAAAAAAAAA&#10;AAChAgAAZHJzL2Rvd25yZXYueG1sUEsFBgAAAAAEAAQA+QAAAJADAAAAAA==&#10;" strokecolor="#ab73d4" strokeweight="1.44pt"/>
                <v:line id="Line 15" o:spid="_x0000_s1029" style="position:absolute;visibility:visible;mso-wrap-style:square" from="11748,538" to="11748,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afu8MAAADbAAAADwAAAGRycy9kb3ducmV2LnhtbERPS2vCQBC+F/wPywi96cYHIqmrSFAo&#10;HkKbSs/T7DSJZmdjdmvS/PpuodDbfHzP2ex6U4s7ta6yrGA2jUAQ51ZXXCg4vx0naxDOI2usLZOC&#10;b3Kw244eNhhr2/Er3TNfiBDCLkYFpfdNLKXLSzLoprYhDtynbQ36ANtC6ha7EG5qOY+ilTRYcWgo&#10;saGkpPyafRkFt5fT4iLflymlPCyGwy05LT8SpR7H/f4JhKfe/4v/3M86zJ/D7y/hAL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Wn7vDAAAA2wAAAA8AAAAAAAAAAAAA&#10;AAAAoQIAAGRycy9kb3ducmV2LnhtbFBLBQYAAAAABAAEAPkAAACRAwAAAAA=&#10;" strokeweight="1.44pt"/>
                <v:line id="Line 14" o:spid="_x0000_s1030" style="position:absolute;visibility:visible;mso-wrap-style:square" from="11719,509" to="11719,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i8p8AAAADbAAAADwAAAGRycy9kb3ducmV2LnhtbERP24rCMBB9F/yHMMK+LJq6gpdqFJUV&#10;ln3z8gFDM7bVZlKTWLt/vxEE3+ZwrrNYtaYSDTlfWlYwHCQgiDOrS84VnI67/hSED8gaK8uk4I88&#10;rJbdzgJTbR+8p+YQchFD2KeooAihTqX0WUEG/cDWxJE7W2cwROhyqR0+Yrip5FeSjKXBkmNDgTVt&#10;C8quh7tR0NQX2vxedHua7PToe7a+fTo5Vuqj167nIAK14S1+uX90nD+C5y/xALn8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EovKfAAAAA2wAAAA8AAAAAAAAAAAAAAAAA&#10;oQIAAGRycy9kb3ducmV2LnhtbFBLBQYAAAAABAAEAPkAAACOAwAAAAA=&#10;" strokecolor="#ab73d4" strokeweight="1.44pt"/>
                <v:rect id="Rectangle 13" o:spid="_x0000_s1031" style="position:absolute;left:537;top:15333;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v:rect id="Rectangle 12" o:spid="_x0000_s1032" style="position:absolute;left:537;top:15304;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76K8QA&#10;AADbAAAADwAAAGRycy9kb3ducmV2LnhtbERPS2sCMRC+F/wPYQq9FM0qVMpqlPoCDxWs1UJvw2b2&#10;oZvJuknd9d8bQehtPr7njKetKcWFaldYVtDvRSCIE6sLzhTsv1fddxDOI2ssLZOCKzmYTjpPY4y1&#10;bfiLLjufiRDCLkYFufdVLKVLcjLoerYiDlxqa4M+wDqTusYmhJtSDqJoKA0WHBpyrGieU3La/RkF&#10;r4dl0f9Z/K4+l7M0PfOx2WyvmVIvz+3HCISn1v+LH+61DvPf4P5LOE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O+ivEAAAA2wAAAA8AAAAAAAAAAAAAAAAAmAIAAGRycy9k&#10;b3ducmV2LnhtbFBLBQYAAAAABAAEAPUAAACJAwAAAAA=&#10;" fillcolor="#ab73d4" stroked="f"/>
                <v:rect id="Rectangle 11" o:spid="_x0000_s1033" style="position:absolute;left:11704;top:15333;width:5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wrap anchorx="page" anchory="page"/>
              </v:group>
            </w:pict>
          </mc:Fallback>
        </mc:AlternateContent>
      </w:r>
      <w:r w:rsidR="00403DB0" w:rsidRPr="00CC1675">
        <w:rPr>
          <w:b/>
          <w:color w:val="336600"/>
        </w:rPr>
        <w:t>WHAT TO DO:</w:t>
      </w:r>
    </w:p>
    <w:p w:rsidR="00403DB0" w:rsidRPr="009969AA" w:rsidRDefault="00403DB0" w:rsidP="00403DB0">
      <w:pPr>
        <w:pStyle w:val="ListParagraph"/>
        <w:numPr>
          <w:ilvl w:val="0"/>
          <w:numId w:val="4"/>
        </w:numPr>
        <w:spacing w:line="240" w:lineRule="auto"/>
        <w:rPr>
          <w:sz w:val="24"/>
        </w:rPr>
      </w:pPr>
      <w:r w:rsidRPr="009969AA">
        <w:rPr>
          <w:sz w:val="24"/>
        </w:rPr>
        <w:t>Recognize the danger associated with eating disorder behaviors rather than viewing them as a choice, lifestyle or an attempt to obtain attention.</w:t>
      </w:r>
    </w:p>
    <w:p w:rsidR="00403DB0" w:rsidRPr="009969AA" w:rsidRDefault="00403DB0" w:rsidP="00403DB0">
      <w:pPr>
        <w:pStyle w:val="ListParagraph"/>
        <w:numPr>
          <w:ilvl w:val="0"/>
          <w:numId w:val="4"/>
        </w:numPr>
        <w:spacing w:line="240" w:lineRule="auto"/>
        <w:rPr>
          <w:sz w:val="24"/>
        </w:rPr>
      </w:pPr>
      <w:r w:rsidRPr="009969AA">
        <w:rPr>
          <w:sz w:val="24"/>
        </w:rPr>
        <w:t>Let the individual know that you are concerned about him/her</w:t>
      </w:r>
    </w:p>
    <w:p w:rsidR="00403DB0" w:rsidRPr="009969AA" w:rsidRDefault="00403DB0" w:rsidP="00403DB0">
      <w:pPr>
        <w:pStyle w:val="ListParagraph"/>
        <w:numPr>
          <w:ilvl w:val="0"/>
          <w:numId w:val="4"/>
        </w:numPr>
        <w:spacing w:line="240" w:lineRule="auto"/>
        <w:rPr>
          <w:sz w:val="24"/>
        </w:rPr>
      </w:pPr>
      <w:r w:rsidRPr="009969AA">
        <w:rPr>
          <w:sz w:val="24"/>
        </w:rPr>
        <w:t>Remember a person with an eating disorder is just that - first a person, and secondarily, one who has trouble with food</w:t>
      </w:r>
    </w:p>
    <w:p w:rsidR="00403DB0" w:rsidRPr="009969AA" w:rsidRDefault="00403DB0" w:rsidP="00403DB0">
      <w:pPr>
        <w:pStyle w:val="ListParagraph"/>
        <w:numPr>
          <w:ilvl w:val="0"/>
          <w:numId w:val="4"/>
        </w:numPr>
        <w:spacing w:line="240" w:lineRule="auto"/>
        <w:rPr>
          <w:sz w:val="24"/>
        </w:rPr>
      </w:pPr>
      <w:r w:rsidRPr="009969AA">
        <w:rPr>
          <w:sz w:val="24"/>
        </w:rPr>
        <w:t>Be available to listen - one of the best ways to help someone gain control over eating is to reach out as a friend instead of focusing on his/her eating behavior</w:t>
      </w:r>
    </w:p>
    <w:p w:rsidR="00403DB0" w:rsidRPr="009969AA" w:rsidRDefault="00403DB0" w:rsidP="00403DB0">
      <w:pPr>
        <w:pStyle w:val="ListParagraph"/>
        <w:numPr>
          <w:ilvl w:val="0"/>
          <w:numId w:val="4"/>
        </w:numPr>
        <w:spacing w:line="240" w:lineRule="auto"/>
        <w:rPr>
          <w:sz w:val="24"/>
        </w:rPr>
      </w:pPr>
      <w:r w:rsidRPr="009969AA">
        <w:rPr>
          <w:sz w:val="24"/>
        </w:rPr>
        <w:t>Be supportive and encourage the person to get help</w:t>
      </w:r>
    </w:p>
    <w:p w:rsidR="00403DB0" w:rsidRPr="009969AA" w:rsidRDefault="00403DB0" w:rsidP="00403DB0">
      <w:pPr>
        <w:pStyle w:val="ListParagraph"/>
        <w:numPr>
          <w:ilvl w:val="0"/>
          <w:numId w:val="4"/>
        </w:numPr>
        <w:spacing w:line="240" w:lineRule="auto"/>
        <w:rPr>
          <w:sz w:val="24"/>
        </w:rPr>
      </w:pPr>
      <w:r w:rsidRPr="009969AA">
        <w:rPr>
          <w:sz w:val="24"/>
        </w:rPr>
        <w:t>Get help for your own reactions</w:t>
      </w:r>
    </w:p>
    <w:p w:rsidR="00403DB0" w:rsidRPr="009969AA" w:rsidRDefault="00403DB0" w:rsidP="00403DB0">
      <w:pPr>
        <w:pStyle w:val="ListParagraph"/>
        <w:numPr>
          <w:ilvl w:val="0"/>
          <w:numId w:val="4"/>
        </w:numPr>
        <w:spacing w:line="240" w:lineRule="auto"/>
        <w:rPr>
          <w:sz w:val="24"/>
        </w:rPr>
      </w:pPr>
      <w:r w:rsidRPr="009969AA">
        <w:rPr>
          <w:sz w:val="24"/>
        </w:rPr>
        <w:t>Refer the student to an Advocacy Counselor for guidance and referrals resources.</w:t>
      </w:r>
    </w:p>
    <w:p w:rsidR="002D5603" w:rsidRPr="00CC1675" w:rsidRDefault="00403DB0" w:rsidP="00CC1675">
      <w:pPr>
        <w:pStyle w:val="ListParagraph"/>
        <w:numPr>
          <w:ilvl w:val="0"/>
          <w:numId w:val="4"/>
        </w:numPr>
        <w:spacing w:line="240" w:lineRule="auto"/>
        <w:rPr>
          <w:sz w:val="24"/>
        </w:rPr>
        <w:sectPr w:rsidR="002D5603" w:rsidRPr="00CC1675">
          <w:type w:val="continuous"/>
          <w:pgSz w:w="12240" w:h="15840"/>
          <w:pgMar w:top="1000" w:right="960" w:bottom="280" w:left="980" w:header="720" w:footer="720" w:gutter="0"/>
          <w:cols w:space="720"/>
        </w:sectPr>
      </w:pPr>
      <w:r w:rsidRPr="009969AA">
        <w:rPr>
          <w:sz w:val="24"/>
        </w:rPr>
        <w:t>If behaviors continue to impact them and their life/ academics or a referral is not received well – use the student referral form to request assistance.</w:t>
      </w:r>
      <w:r w:rsidRPr="00CC1675">
        <w:rPr>
          <w:sz w:val="24"/>
        </w:rPr>
        <w:tab/>
      </w:r>
    </w:p>
    <w:p w:rsidR="00403DB0" w:rsidRDefault="00403DB0" w:rsidP="00403DB0">
      <w:pPr>
        <w:pStyle w:val="BodyText"/>
        <w:rPr>
          <w:i/>
          <w:sz w:val="20"/>
        </w:rPr>
      </w:pPr>
      <w:r>
        <w:rPr>
          <w:i/>
          <w:color w:val="497A29"/>
          <w:sz w:val="28"/>
        </w:rPr>
        <w:lastRenderedPageBreak/>
        <w:t>HELPING the Student with Disordered Eating</w:t>
      </w:r>
    </w:p>
    <w:p w:rsidR="009969AA" w:rsidRPr="00CC1675" w:rsidRDefault="009969AA" w:rsidP="00403DB0">
      <w:pPr>
        <w:spacing w:before="81"/>
        <w:ind w:left="100"/>
        <w:rPr>
          <w:color w:val="336600"/>
          <w:sz w:val="24"/>
        </w:rPr>
      </w:pPr>
      <w:r w:rsidRPr="00CC1675">
        <w:rPr>
          <w:noProof/>
          <w:color w:val="336600"/>
        </w:rPr>
        <mc:AlternateContent>
          <mc:Choice Requires="wpg">
            <w:drawing>
              <wp:anchor distT="0" distB="0" distL="114300" distR="114300" simplePos="0" relativeHeight="503312240" behindDoc="1" locked="0" layoutInCell="1" allowOverlap="1">
                <wp:simplePos x="0" y="0"/>
                <wp:positionH relativeFrom="page">
                  <wp:posOffset>323215</wp:posOffset>
                </wp:positionH>
                <wp:positionV relativeFrom="page">
                  <wp:posOffset>323215</wp:posOffset>
                </wp:positionV>
                <wp:extent cx="7146290" cy="9432290"/>
                <wp:effectExtent l="8890" t="18415" r="7620" b="171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6290" cy="9432290"/>
                          <a:chOff x="509" y="509"/>
                          <a:chExt cx="11254" cy="14854"/>
                        </a:xfrm>
                      </wpg:grpSpPr>
                      <wps:wsp>
                        <wps:cNvPr id="2" name="Line 9"/>
                        <wps:cNvCnPr>
                          <a:cxnSpLocks noChangeShapeType="1"/>
                        </wps:cNvCnPr>
                        <wps:spPr bwMode="auto">
                          <a:xfrm>
                            <a:off x="538" y="523"/>
                            <a:ext cx="11166" cy="0"/>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523"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1748" y="538"/>
                            <a:ext cx="0" cy="14824"/>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1719"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6" name="Rectangle 5"/>
                        <wps:cNvSpPr>
                          <a:spLocks noChangeArrowheads="1"/>
                        </wps:cNvSpPr>
                        <wps:spPr bwMode="auto">
                          <a:xfrm>
                            <a:off x="537" y="15333"/>
                            <a:ext cx="1116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537" y="15304"/>
                            <a:ext cx="11167" cy="29"/>
                          </a:xfrm>
                          <a:prstGeom prst="rect">
                            <a:avLst/>
                          </a:prstGeom>
                          <a:solidFill>
                            <a:srgbClr val="AB7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
                        <wps:cNvSpPr>
                          <a:spLocks noChangeArrowheads="1"/>
                        </wps:cNvSpPr>
                        <wps:spPr bwMode="auto">
                          <a:xfrm>
                            <a:off x="11704" y="15333"/>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4A4E3" id="Group 2" o:spid="_x0000_s1026" style="position:absolute;margin-left:25.45pt;margin-top:25.45pt;width:562.7pt;height:742.7pt;z-index:-4240;mso-position-horizontal-relative:page;mso-position-vertical-relative:page" coordorigin="509,509" coordsize="11254,1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">
                <v:line id="Line 9" o:spid="_x0000_s1027" style="position:absolute;visibility:visible;mso-wrap-style:square" from="538,523" to="11704,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eBsIAAADaAAAADwAAAGRycy9kb3ducmV2LnhtbESP3YrCMBSE7xd8h3AEbxZNdcGfahQV&#10;Bdk7fx7g0BzbanNSk1i7b28WFvZymJlvmMWqNZVoyPnSsoLhIAFBnFldcq7gct73pyB8QNZYWSYF&#10;P+Rhtex8LDDV9sVHak4hFxHCPkUFRQh1KqXPCjLoB7Ymjt7VOoMhSpdL7fAV4aaSoyQZS4Mlx4UC&#10;a9oWlN1PT6OgqW+0+b7p9jLZ66/dbP34dHKsVK/brucgArXhP/zXPmgFI/i9Em+AXL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eBsIAAADaAAAADwAAAAAAAAAAAAAA&#10;AAChAgAAZHJzL2Rvd25yZXYueG1sUEsFBgAAAAAEAAQA+QAAAJADAAAAAA==&#10;" strokecolor="#ab73d4" strokeweight="1.44pt"/>
                <v:line id="Line 8" o:spid="_x0000_s1028" style="position:absolute;visibility:visible;mso-wrap-style:square" from="523,509" to="523,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7ncMAAADaAAAADwAAAGRycy9kb3ducmV2LnhtbESP0WrCQBRE34X+w3IFX6RuqmDb1DWk&#10;xYD4VusHXLK3STR7N93dJvHv3ULBx2FmzjCbbDSt6Mn5xrKCp0UCgri0uuFKwemreHwB4QOyxtYy&#10;KbiSh2z7MNlgqu3An9QfQyUihH2KCuoQulRKX9Zk0C9sRxy9b+sMhihdJbXDIcJNK5dJspYGG44L&#10;NXb0UVN5Of4aBX13pvfDWY+n50Kvdq/5z9zJtVKz6Zi/gQg0hnv4v73XClbwdyXeAL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6u53DAAAA2gAAAA8AAAAAAAAAAAAA&#10;AAAAoQIAAGRycy9kb3ducmV2LnhtbFBLBQYAAAAABAAEAPkAAACRAwAAAAA=&#10;" strokecolor="#ab73d4" strokeweight="1.44pt"/>
                <v:line id="Line 7" o:spid="_x0000_s1029" style="position:absolute;visibility:visible;mso-wrap-style:square" from="11748,538" to="11748,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yZ8QAAADaAAAADwAAAGRycy9kb3ducmV2LnhtbESPQWvCQBSE7wX/w/KE3pqNGopEN0GC&#10;QvEgrZaen9nXJDX7Nma3mvrruwWhx2FmvmGW+WBacaHeNZYVTKIYBHFpdcOVgvfD5mkOwnlkja1l&#10;UvBDDvJs9LDEVNsrv9Fl7ysRIOxSVFB736VSurImgy6yHXHwPm1v0AfZV1L3eA1w08ppHD9Lgw2H&#10;hRo7KmoqT/tvo+D8up19yY9kRzu+zW7rc7FNjoVSj+NhtQDhafD/4Xv7RStI4O9Ku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zJnxAAAANoAAAAPAAAAAAAAAAAA&#10;AAAAAKECAABkcnMvZG93bnJldi54bWxQSwUGAAAAAAQABAD5AAAAkgMAAAAA&#10;" strokeweight="1.44pt"/>
                <v:line id="Line 6" o:spid="_x0000_s1030" style="position:absolute;visibility:visible;mso-wrap-style:square" from="11719,509" to="11719,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csIAAADaAAAADwAAAGRycy9kb3ducmV2LnhtbESP3WoCMRSE7wu+QziCN0WzWurPahQV&#10;hdK7qg9w2Bx3VzcnaxLX7dsbodDLYWa+YRar1lSiIedLywqGgwQEcWZ1ybmC03Hfn4LwAVljZZkU&#10;/JKH1bLztsBU2wf/UHMIuYgQ9ikqKEKoUyl9VpBBP7A1cfTO1hkMUbpcaoePCDeVHCXJWBosOS4U&#10;WNO2oOx6uBsFTX2hzfdFt6fJXn/sZuvbu5NjpXrddj0HEagN/+G/9pdW8AmvK/EG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GcsIAAADaAAAADwAAAAAAAAAAAAAA&#10;AAChAgAAZHJzL2Rvd25yZXYueG1sUEsFBgAAAAAEAAQA+QAAAJADAAAAAA==&#10;" strokecolor="#ab73d4" strokeweight="1.44pt"/>
                <v:rect id="Rectangle 5" o:spid="_x0000_s1031" style="position:absolute;left:537;top:15333;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rect id="Rectangle 4" o:spid="_x0000_s1032" style="position:absolute;left:537;top:15304;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S48YA&#10;AADaAAAADwAAAGRycy9kb3ducmV2LnhtbESPS2sCQRCE7wH/w9CBXILO6iGG1VHiCzxEMEYDuTU7&#10;vQ/d6Vl3Ju767x1ByLGoqq+o8bQ1pbhQ7QrLCvq9CARxYnXBmYL996r7DsJ5ZI2lZVJwJQfTSedp&#10;jLG2DX/RZeczESDsYlSQe1/FUrokJ4OuZyvi4KW2NuiDrDOpa2wC3JRyEEVv0mDBYSHHiuY5Jafd&#10;n1HwelgW/Z/F7+pzOUvTMx+bzfaaKfXy3H6MQHhq/X/40V5rBUO4Xwk3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hS48YAAADaAAAADwAAAAAAAAAAAAAAAACYAgAAZHJz&#10;L2Rvd25yZXYueG1sUEsFBgAAAAAEAAQA9QAAAIsDAAAAAA==&#10;" fillcolor="#ab73d4" stroked="f"/>
                <v:rect id="Rectangle 3" o:spid="_x0000_s1033" style="position:absolute;left:11704;top:15333;width:5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wrap anchorx="page" anchory="page"/>
              </v:group>
            </w:pict>
          </mc:Fallback>
        </mc:AlternateContent>
      </w:r>
      <w:r w:rsidRPr="00CC1675">
        <w:rPr>
          <w:b/>
          <w:color w:val="336600"/>
          <w:sz w:val="24"/>
        </w:rPr>
        <w:t>WHAT NOT TO DO:</w:t>
      </w:r>
    </w:p>
    <w:p w:rsidR="009969AA" w:rsidRPr="009969AA" w:rsidRDefault="009969AA" w:rsidP="009969AA">
      <w:pPr>
        <w:pStyle w:val="ListParagraph"/>
        <w:numPr>
          <w:ilvl w:val="0"/>
          <w:numId w:val="5"/>
        </w:numPr>
        <w:spacing w:line="240" w:lineRule="auto"/>
        <w:rPr>
          <w:sz w:val="24"/>
        </w:rPr>
      </w:pPr>
      <w:r w:rsidRPr="009969AA">
        <w:rPr>
          <w:sz w:val="24"/>
        </w:rPr>
        <w:t>Spy on the person or nag about eating / not eating</w:t>
      </w:r>
    </w:p>
    <w:p w:rsidR="009969AA" w:rsidRPr="009969AA" w:rsidRDefault="009969AA" w:rsidP="009969AA">
      <w:pPr>
        <w:pStyle w:val="ListParagraph"/>
        <w:numPr>
          <w:ilvl w:val="0"/>
          <w:numId w:val="5"/>
        </w:numPr>
        <w:spacing w:line="240" w:lineRule="auto"/>
        <w:rPr>
          <w:sz w:val="24"/>
        </w:rPr>
      </w:pPr>
      <w:r w:rsidRPr="009969AA">
        <w:rPr>
          <w:sz w:val="24"/>
        </w:rPr>
        <w:t>Hide food to keep the person from binging</w:t>
      </w:r>
    </w:p>
    <w:p w:rsidR="009969AA" w:rsidRPr="009969AA" w:rsidRDefault="009969AA" w:rsidP="009969AA">
      <w:pPr>
        <w:pStyle w:val="ListParagraph"/>
        <w:numPr>
          <w:ilvl w:val="0"/>
          <w:numId w:val="5"/>
        </w:numPr>
        <w:spacing w:line="240" w:lineRule="auto"/>
        <w:rPr>
          <w:sz w:val="24"/>
        </w:rPr>
      </w:pPr>
      <w:r w:rsidRPr="009969AA">
        <w:rPr>
          <w:sz w:val="24"/>
        </w:rPr>
        <w:t>Let yourself be convinced that the person really doesn’t have a problem</w:t>
      </w:r>
    </w:p>
    <w:p w:rsidR="009969AA" w:rsidRPr="009969AA" w:rsidRDefault="009969AA" w:rsidP="009969AA">
      <w:pPr>
        <w:pStyle w:val="ListParagraph"/>
        <w:numPr>
          <w:ilvl w:val="0"/>
          <w:numId w:val="5"/>
        </w:numPr>
        <w:spacing w:line="240" w:lineRule="auto"/>
        <w:rPr>
          <w:sz w:val="24"/>
        </w:rPr>
      </w:pPr>
      <w:r w:rsidRPr="009969AA">
        <w:rPr>
          <w:sz w:val="24"/>
        </w:rPr>
        <w:t>Be afraid to let the person know that you are concerned about him/her</w:t>
      </w:r>
    </w:p>
    <w:p w:rsidR="009969AA" w:rsidRPr="009969AA" w:rsidRDefault="009969AA" w:rsidP="009969AA">
      <w:pPr>
        <w:pStyle w:val="ListParagraph"/>
        <w:numPr>
          <w:ilvl w:val="0"/>
          <w:numId w:val="5"/>
        </w:numPr>
        <w:spacing w:line="240" w:lineRule="auto"/>
        <w:rPr>
          <w:sz w:val="24"/>
        </w:rPr>
      </w:pPr>
      <w:r w:rsidRPr="009969AA">
        <w:rPr>
          <w:sz w:val="24"/>
        </w:rPr>
        <w:t>Don’t presume that all thin students have an eating disorder by remembering that these issues impact students of all shapes and sizes.</w:t>
      </w:r>
    </w:p>
    <w:p w:rsidR="009969AA" w:rsidRPr="009969AA" w:rsidRDefault="009969AA" w:rsidP="009969AA">
      <w:pPr>
        <w:pStyle w:val="ListParagraph"/>
        <w:numPr>
          <w:ilvl w:val="0"/>
          <w:numId w:val="5"/>
        </w:numPr>
        <w:spacing w:line="240" w:lineRule="auto"/>
        <w:rPr>
          <w:sz w:val="24"/>
        </w:rPr>
      </w:pPr>
      <w:r w:rsidRPr="009969AA">
        <w:rPr>
          <w:sz w:val="24"/>
        </w:rPr>
        <w:t>Don’t confront a student by stating “I think that you have an eating disorder.” Instead share your concerns with the student by naming the behaviors you’ve witnessed.</w:t>
      </w:r>
    </w:p>
    <w:p w:rsidR="009969AA" w:rsidRPr="009969AA" w:rsidRDefault="009969AA" w:rsidP="009969AA">
      <w:pPr>
        <w:pStyle w:val="ListParagraph"/>
        <w:numPr>
          <w:ilvl w:val="0"/>
          <w:numId w:val="5"/>
        </w:numPr>
        <w:spacing w:line="240" w:lineRule="auto"/>
        <w:rPr>
          <w:sz w:val="24"/>
        </w:rPr>
      </w:pPr>
      <w:r w:rsidRPr="009969AA">
        <w:rPr>
          <w:sz w:val="24"/>
        </w:rPr>
        <w:t>Don’t encourage the client to “just eat” or “stop throwing up.” Recovery from an eating disorder often requires mental health treatment to alter behaviors.</w:t>
      </w:r>
    </w:p>
    <w:p w:rsidR="002D5603" w:rsidRDefault="002D5603">
      <w:pPr>
        <w:pStyle w:val="BodyText"/>
        <w:rPr>
          <w:i/>
          <w:sz w:val="20"/>
        </w:rPr>
      </w:pPr>
    </w:p>
    <w:p w:rsidR="002D5603" w:rsidRDefault="002D5603">
      <w:pPr>
        <w:pStyle w:val="BodyText"/>
        <w:rPr>
          <w:i/>
          <w:sz w:val="20"/>
        </w:rPr>
      </w:pPr>
    </w:p>
    <w:p w:rsidR="002D5603" w:rsidRDefault="002D5603">
      <w:pPr>
        <w:pStyle w:val="BodyText"/>
        <w:rPr>
          <w:i/>
          <w:sz w:val="20"/>
        </w:rPr>
      </w:pPr>
    </w:p>
    <w:p w:rsidR="002D5603" w:rsidRDefault="002D5603">
      <w:pPr>
        <w:pStyle w:val="BodyText"/>
        <w:rPr>
          <w:i/>
          <w:sz w:val="20"/>
        </w:rPr>
      </w:pPr>
    </w:p>
    <w:p w:rsidR="002D5603" w:rsidRDefault="002D5603">
      <w:pPr>
        <w:pStyle w:val="BodyText"/>
        <w:rPr>
          <w:i/>
          <w:sz w:val="20"/>
        </w:rPr>
      </w:pPr>
    </w:p>
    <w:p w:rsidR="002D5603" w:rsidRDefault="002D5603">
      <w:pPr>
        <w:pStyle w:val="BodyText"/>
        <w:rPr>
          <w:i/>
          <w:sz w:val="20"/>
        </w:rPr>
      </w:pPr>
    </w:p>
    <w:p w:rsidR="009969AA" w:rsidRDefault="009969AA">
      <w:pPr>
        <w:pStyle w:val="BodyText"/>
        <w:rPr>
          <w:i/>
          <w:sz w:val="20"/>
        </w:rPr>
      </w:pPr>
    </w:p>
    <w:p w:rsidR="009969AA" w:rsidRDefault="009969AA">
      <w:pPr>
        <w:pStyle w:val="BodyText"/>
        <w:rPr>
          <w:i/>
          <w:sz w:val="20"/>
        </w:rPr>
      </w:pPr>
    </w:p>
    <w:p w:rsidR="009969AA" w:rsidRDefault="009969AA">
      <w:pPr>
        <w:pStyle w:val="BodyText"/>
        <w:rPr>
          <w:i/>
          <w:sz w:val="20"/>
        </w:rPr>
      </w:pPr>
    </w:p>
    <w:p w:rsidR="009969AA" w:rsidRDefault="009969AA">
      <w:pPr>
        <w:pStyle w:val="BodyText"/>
        <w:rPr>
          <w:i/>
          <w:sz w:val="20"/>
        </w:rPr>
      </w:pPr>
    </w:p>
    <w:p w:rsidR="009969AA" w:rsidRDefault="009969AA">
      <w:pPr>
        <w:pStyle w:val="BodyText"/>
        <w:rPr>
          <w:i/>
          <w:sz w:val="20"/>
        </w:rPr>
      </w:pPr>
    </w:p>
    <w:p w:rsidR="002D5603" w:rsidRDefault="002D5603">
      <w:pPr>
        <w:pStyle w:val="BodyText"/>
        <w:rPr>
          <w:i/>
          <w:sz w:val="20"/>
        </w:rPr>
      </w:pPr>
    </w:p>
    <w:p w:rsidR="002D5603" w:rsidRDefault="002D5603">
      <w:pPr>
        <w:pStyle w:val="BodyText"/>
        <w:rPr>
          <w:i/>
          <w:sz w:val="20"/>
        </w:rPr>
      </w:pPr>
    </w:p>
    <w:p w:rsidR="00CC1675" w:rsidRDefault="00CC1675">
      <w:pPr>
        <w:pStyle w:val="BodyText"/>
        <w:rPr>
          <w:i/>
          <w:sz w:val="20"/>
        </w:rPr>
      </w:pPr>
    </w:p>
    <w:p w:rsidR="00CC1675" w:rsidRDefault="00CC1675">
      <w:pPr>
        <w:pStyle w:val="BodyText"/>
        <w:rPr>
          <w:i/>
          <w:sz w:val="20"/>
        </w:rPr>
      </w:pPr>
    </w:p>
    <w:p w:rsidR="00CC1675" w:rsidRDefault="00CC1675">
      <w:pPr>
        <w:pStyle w:val="BodyText"/>
        <w:rPr>
          <w:i/>
          <w:sz w:val="20"/>
        </w:rPr>
      </w:pPr>
    </w:p>
    <w:p w:rsidR="00CC1675" w:rsidRDefault="00CC1675">
      <w:pPr>
        <w:pStyle w:val="BodyText"/>
        <w:rPr>
          <w:i/>
          <w:sz w:val="20"/>
        </w:rPr>
      </w:pPr>
    </w:p>
    <w:p w:rsidR="00CC1675" w:rsidRDefault="00CC1675">
      <w:pPr>
        <w:pStyle w:val="BodyText"/>
        <w:rPr>
          <w:i/>
          <w:sz w:val="20"/>
        </w:rPr>
      </w:pPr>
    </w:p>
    <w:p w:rsidR="00CC1675" w:rsidRDefault="00CC1675">
      <w:pPr>
        <w:pStyle w:val="BodyText"/>
        <w:rPr>
          <w:i/>
          <w:sz w:val="20"/>
        </w:rPr>
      </w:pPr>
    </w:p>
    <w:p w:rsidR="00CC1675" w:rsidRDefault="00CC1675">
      <w:pPr>
        <w:pStyle w:val="BodyText"/>
        <w:rPr>
          <w:i/>
          <w:sz w:val="20"/>
        </w:rPr>
      </w:pPr>
    </w:p>
    <w:p w:rsidR="00CC1675" w:rsidRDefault="00CC1675">
      <w:pPr>
        <w:pStyle w:val="BodyText"/>
        <w:rPr>
          <w:i/>
          <w:sz w:val="20"/>
        </w:rPr>
      </w:pPr>
    </w:p>
    <w:p w:rsidR="00CC1675" w:rsidRDefault="00CC1675">
      <w:pPr>
        <w:pStyle w:val="BodyText"/>
        <w:rPr>
          <w:i/>
          <w:sz w:val="20"/>
        </w:rPr>
      </w:pPr>
    </w:p>
    <w:p w:rsidR="00CC1675" w:rsidRDefault="00CC1675">
      <w:pPr>
        <w:pStyle w:val="BodyText"/>
        <w:rPr>
          <w:i/>
          <w:sz w:val="20"/>
        </w:rPr>
      </w:pPr>
    </w:p>
    <w:p w:rsidR="00CC1675" w:rsidRDefault="00CC1675">
      <w:pPr>
        <w:pStyle w:val="BodyText"/>
        <w:rPr>
          <w:i/>
          <w:sz w:val="20"/>
        </w:rPr>
      </w:pPr>
    </w:p>
    <w:p w:rsidR="00CC1675" w:rsidRDefault="00CC1675">
      <w:pPr>
        <w:pStyle w:val="BodyText"/>
        <w:rPr>
          <w:i/>
          <w:sz w:val="20"/>
        </w:rPr>
      </w:pPr>
    </w:p>
    <w:p w:rsidR="00CC1675" w:rsidRDefault="00CC1675">
      <w:pPr>
        <w:pStyle w:val="BodyText"/>
        <w:rPr>
          <w:i/>
          <w:sz w:val="20"/>
        </w:rPr>
      </w:pPr>
    </w:p>
    <w:p w:rsidR="00CC1675" w:rsidRDefault="00CC1675">
      <w:pPr>
        <w:pStyle w:val="BodyText"/>
        <w:rPr>
          <w:i/>
          <w:sz w:val="20"/>
        </w:rPr>
      </w:pPr>
    </w:p>
    <w:p w:rsidR="00CC1675" w:rsidRDefault="00CC1675">
      <w:pPr>
        <w:pStyle w:val="BodyText"/>
        <w:rPr>
          <w:i/>
          <w:sz w:val="20"/>
        </w:rPr>
      </w:pPr>
    </w:p>
    <w:p w:rsidR="00CC1675" w:rsidRDefault="00CC1675">
      <w:pPr>
        <w:pStyle w:val="BodyText"/>
        <w:rPr>
          <w:i/>
          <w:sz w:val="20"/>
        </w:rPr>
      </w:pPr>
    </w:p>
    <w:p w:rsidR="00CC1675" w:rsidRDefault="00CC1675">
      <w:pPr>
        <w:pStyle w:val="BodyText"/>
        <w:rPr>
          <w:i/>
          <w:sz w:val="20"/>
        </w:rPr>
      </w:pPr>
    </w:p>
    <w:p w:rsidR="00CC1675" w:rsidRDefault="00CC1675">
      <w:pPr>
        <w:pStyle w:val="BodyText"/>
        <w:rPr>
          <w:i/>
          <w:sz w:val="20"/>
        </w:rPr>
      </w:pPr>
    </w:p>
    <w:p w:rsidR="00CC1675" w:rsidRDefault="00CC1675">
      <w:pPr>
        <w:pStyle w:val="BodyText"/>
        <w:rPr>
          <w:i/>
          <w:sz w:val="20"/>
        </w:rPr>
      </w:pPr>
    </w:p>
    <w:p w:rsidR="00CC1675" w:rsidRDefault="00CC1675">
      <w:pPr>
        <w:pStyle w:val="BodyText"/>
        <w:rPr>
          <w:i/>
          <w:sz w:val="20"/>
        </w:rPr>
      </w:pPr>
    </w:p>
    <w:p w:rsidR="00CC1675" w:rsidRDefault="00CC1675">
      <w:pPr>
        <w:pStyle w:val="BodyText"/>
        <w:rPr>
          <w:i/>
          <w:sz w:val="20"/>
        </w:rPr>
      </w:pPr>
    </w:p>
    <w:p w:rsidR="00CC1675" w:rsidRDefault="00CC1675">
      <w:pPr>
        <w:pStyle w:val="BodyText"/>
        <w:rPr>
          <w:i/>
          <w:sz w:val="20"/>
        </w:rPr>
      </w:pPr>
    </w:p>
    <w:p w:rsidR="002D5603" w:rsidRDefault="002D5603">
      <w:pPr>
        <w:pStyle w:val="BodyText"/>
        <w:rPr>
          <w:i/>
          <w:sz w:val="20"/>
        </w:rPr>
      </w:pPr>
    </w:p>
    <w:p w:rsidR="002D5603" w:rsidRDefault="002D5603">
      <w:pPr>
        <w:pStyle w:val="BodyText"/>
        <w:rPr>
          <w:i/>
          <w:sz w:val="20"/>
        </w:rPr>
      </w:pPr>
    </w:p>
    <w:p w:rsidR="009431FC" w:rsidRDefault="009431FC" w:rsidP="009431FC">
      <w:pPr>
        <w:pStyle w:val="BodyText"/>
        <w:rPr>
          <w:w w:val="105"/>
        </w:rPr>
      </w:pPr>
      <w:r>
        <w:rPr>
          <w:w w:val="105"/>
        </w:rPr>
        <w:t xml:space="preserve"> **</w:t>
      </w:r>
      <w:r>
        <w:rPr>
          <w:i/>
          <w:w w:val="105"/>
        </w:rPr>
        <w:t>When in doubt, if any personal information the student tells you raises red flags, consult with</w:t>
      </w:r>
      <w:r>
        <w:rPr>
          <w:w w:val="105"/>
        </w:rPr>
        <w:t xml:space="preserve"> the Student Advocacy and Accountability team. </w:t>
      </w:r>
      <w:hyperlink r:id="rId5" w:history="1">
        <w:r>
          <w:rPr>
            <w:rStyle w:val="Hyperlink"/>
            <w:w w:val="105"/>
          </w:rPr>
          <w:t>https://webapps.mccneb.edu/bcat/</w:t>
        </w:r>
      </w:hyperlink>
      <w:r>
        <w:rPr>
          <w:b/>
          <w:color w:val="497A29"/>
          <w:sz w:val="20"/>
        </w:rPr>
        <w:t xml:space="preserve"> </w:t>
      </w:r>
    </w:p>
    <w:p w:rsidR="002D5603" w:rsidRDefault="00640E7B">
      <w:pPr>
        <w:spacing w:before="101"/>
        <w:ind w:right="118"/>
        <w:jc w:val="right"/>
        <w:rPr>
          <w:b/>
          <w:sz w:val="24"/>
        </w:rPr>
      </w:pPr>
      <w:r>
        <w:rPr>
          <w:b/>
          <w:color w:val="497A29"/>
          <w:sz w:val="20"/>
        </w:rPr>
        <w:t xml:space="preserve"> </w:t>
      </w:r>
    </w:p>
    <w:sectPr w:rsidR="002D5603">
      <w:pgSz w:w="12240" w:h="15840"/>
      <w:pgMar w:top="100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70803"/>
    <w:multiLevelType w:val="hybridMultilevel"/>
    <w:tmpl w:val="3336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86DDB"/>
    <w:multiLevelType w:val="hybridMultilevel"/>
    <w:tmpl w:val="8AAA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3336A"/>
    <w:multiLevelType w:val="hybridMultilevel"/>
    <w:tmpl w:val="5F7C9AE0"/>
    <w:lvl w:ilvl="0" w:tplc="EA1498C0">
      <w:numFmt w:val="bullet"/>
      <w:lvlText w:val=""/>
      <w:lvlJc w:val="left"/>
      <w:pPr>
        <w:ind w:left="264" w:hanging="157"/>
      </w:pPr>
      <w:rPr>
        <w:rFonts w:ascii="Symbol" w:eastAsia="Symbol" w:hAnsi="Symbol" w:cs="Symbol" w:hint="default"/>
        <w:w w:val="100"/>
        <w:sz w:val="24"/>
        <w:szCs w:val="24"/>
      </w:rPr>
    </w:lvl>
    <w:lvl w:ilvl="1" w:tplc="9DBCC76C">
      <w:numFmt w:val="bullet"/>
      <w:lvlText w:val="•"/>
      <w:lvlJc w:val="left"/>
      <w:pPr>
        <w:ind w:left="741" w:hanging="157"/>
      </w:pPr>
      <w:rPr>
        <w:rFonts w:hint="default"/>
      </w:rPr>
    </w:lvl>
    <w:lvl w:ilvl="2" w:tplc="06E27EF6">
      <w:numFmt w:val="bullet"/>
      <w:lvlText w:val="•"/>
      <w:lvlJc w:val="left"/>
      <w:pPr>
        <w:ind w:left="1222" w:hanging="157"/>
      </w:pPr>
      <w:rPr>
        <w:rFonts w:hint="default"/>
      </w:rPr>
    </w:lvl>
    <w:lvl w:ilvl="3" w:tplc="4666115A">
      <w:numFmt w:val="bullet"/>
      <w:lvlText w:val="•"/>
      <w:lvlJc w:val="left"/>
      <w:pPr>
        <w:ind w:left="1704" w:hanging="157"/>
      </w:pPr>
      <w:rPr>
        <w:rFonts w:hint="default"/>
      </w:rPr>
    </w:lvl>
    <w:lvl w:ilvl="4" w:tplc="19042AB2">
      <w:numFmt w:val="bullet"/>
      <w:lvlText w:val="•"/>
      <w:lvlJc w:val="left"/>
      <w:pPr>
        <w:ind w:left="2185" w:hanging="157"/>
      </w:pPr>
      <w:rPr>
        <w:rFonts w:hint="default"/>
      </w:rPr>
    </w:lvl>
    <w:lvl w:ilvl="5" w:tplc="78CA426A">
      <w:numFmt w:val="bullet"/>
      <w:lvlText w:val="•"/>
      <w:lvlJc w:val="left"/>
      <w:pPr>
        <w:ind w:left="2667" w:hanging="157"/>
      </w:pPr>
      <w:rPr>
        <w:rFonts w:hint="default"/>
      </w:rPr>
    </w:lvl>
    <w:lvl w:ilvl="6" w:tplc="373E973A">
      <w:numFmt w:val="bullet"/>
      <w:lvlText w:val="•"/>
      <w:lvlJc w:val="left"/>
      <w:pPr>
        <w:ind w:left="3148" w:hanging="157"/>
      </w:pPr>
      <w:rPr>
        <w:rFonts w:hint="default"/>
      </w:rPr>
    </w:lvl>
    <w:lvl w:ilvl="7" w:tplc="3912BA26">
      <w:numFmt w:val="bullet"/>
      <w:lvlText w:val="•"/>
      <w:lvlJc w:val="left"/>
      <w:pPr>
        <w:ind w:left="3629" w:hanging="157"/>
      </w:pPr>
      <w:rPr>
        <w:rFonts w:hint="default"/>
      </w:rPr>
    </w:lvl>
    <w:lvl w:ilvl="8" w:tplc="F0B63E9E">
      <w:numFmt w:val="bullet"/>
      <w:lvlText w:val="•"/>
      <w:lvlJc w:val="left"/>
      <w:pPr>
        <w:ind w:left="4111" w:hanging="157"/>
      </w:pPr>
      <w:rPr>
        <w:rFonts w:hint="default"/>
      </w:rPr>
    </w:lvl>
  </w:abstractNum>
  <w:abstractNum w:abstractNumId="3" w15:restartNumberingAfterBreak="0">
    <w:nsid w:val="4282479C"/>
    <w:multiLevelType w:val="hybridMultilevel"/>
    <w:tmpl w:val="E708C6FE"/>
    <w:lvl w:ilvl="0" w:tplc="70D07F4C">
      <w:numFmt w:val="bullet"/>
      <w:lvlText w:val=""/>
      <w:lvlJc w:val="left"/>
      <w:pPr>
        <w:ind w:left="371" w:hanging="181"/>
      </w:pPr>
      <w:rPr>
        <w:rFonts w:ascii="Symbol" w:eastAsia="Symbol" w:hAnsi="Symbol" w:cs="Symbol" w:hint="default"/>
        <w:w w:val="100"/>
        <w:sz w:val="24"/>
        <w:szCs w:val="24"/>
      </w:rPr>
    </w:lvl>
    <w:lvl w:ilvl="1" w:tplc="2408A500">
      <w:numFmt w:val="bullet"/>
      <w:lvlText w:val="•"/>
      <w:lvlJc w:val="left"/>
      <w:pPr>
        <w:ind w:left="772" w:hanging="181"/>
      </w:pPr>
      <w:rPr>
        <w:rFonts w:hint="default"/>
      </w:rPr>
    </w:lvl>
    <w:lvl w:ilvl="2" w:tplc="5AE45C04">
      <w:numFmt w:val="bullet"/>
      <w:lvlText w:val="•"/>
      <w:lvlJc w:val="left"/>
      <w:pPr>
        <w:ind w:left="1164" w:hanging="181"/>
      </w:pPr>
      <w:rPr>
        <w:rFonts w:hint="default"/>
      </w:rPr>
    </w:lvl>
    <w:lvl w:ilvl="3" w:tplc="A2CAB3CA">
      <w:numFmt w:val="bullet"/>
      <w:lvlText w:val="•"/>
      <w:lvlJc w:val="left"/>
      <w:pPr>
        <w:ind w:left="1556" w:hanging="181"/>
      </w:pPr>
      <w:rPr>
        <w:rFonts w:hint="default"/>
      </w:rPr>
    </w:lvl>
    <w:lvl w:ilvl="4" w:tplc="CA8A898C">
      <w:numFmt w:val="bullet"/>
      <w:lvlText w:val="•"/>
      <w:lvlJc w:val="left"/>
      <w:pPr>
        <w:ind w:left="1948" w:hanging="181"/>
      </w:pPr>
      <w:rPr>
        <w:rFonts w:hint="default"/>
      </w:rPr>
    </w:lvl>
    <w:lvl w:ilvl="5" w:tplc="2F0644A6">
      <w:numFmt w:val="bullet"/>
      <w:lvlText w:val="•"/>
      <w:lvlJc w:val="left"/>
      <w:pPr>
        <w:ind w:left="2340" w:hanging="181"/>
      </w:pPr>
      <w:rPr>
        <w:rFonts w:hint="default"/>
      </w:rPr>
    </w:lvl>
    <w:lvl w:ilvl="6" w:tplc="010EDEEA">
      <w:numFmt w:val="bullet"/>
      <w:lvlText w:val="•"/>
      <w:lvlJc w:val="left"/>
      <w:pPr>
        <w:ind w:left="2732" w:hanging="181"/>
      </w:pPr>
      <w:rPr>
        <w:rFonts w:hint="default"/>
      </w:rPr>
    </w:lvl>
    <w:lvl w:ilvl="7" w:tplc="44246D48">
      <w:numFmt w:val="bullet"/>
      <w:lvlText w:val="•"/>
      <w:lvlJc w:val="left"/>
      <w:pPr>
        <w:ind w:left="3124" w:hanging="181"/>
      </w:pPr>
      <w:rPr>
        <w:rFonts w:hint="default"/>
      </w:rPr>
    </w:lvl>
    <w:lvl w:ilvl="8" w:tplc="F0F4609E">
      <w:numFmt w:val="bullet"/>
      <w:lvlText w:val="•"/>
      <w:lvlJc w:val="left"/>
      <w:pPr>
        <w:ind w:left="3516" w:hanging="181"/>
      </w:pPr>
      <w:rPr>
        <w:rFonts w:hint="default"/>
      </w:rPr>
    </w:lvl>
  </w:abstractNum>
  <w:abstractNum w:abstractNumId="4" w15:restartNumberingAfterBreak="0">
    <w:nsid w:val="52D502A7"/>
    <w:multiLevelType w:val="hybridMultilevel"/>
    <w:tmpl w:val="CC902AC0"/>
    <w:lvl w:ilvl="0" w:tplc="895ADF38">
      <w:numFmt w:val="bullet"/>
      <w:lvlText w:val=""/>
      <w:lvlJc w:val="left"/>
      <w:pPr>
        <w:ind w:left="312" w:hanging="180"/>
      </w:pPr>
      <w:rPr>
        <w:rFonts w:ascii="Symbol" w:eastAsia="Symbol" w:hAnsi="Symbol" w:cs="Symbol" w:hint="default"/>
        <w:w w:val="100"/>
        <w:sz w:val="24"/>
        <w:szCs w:val="24"/>
      </w:rPr>
    </w:lvl>
    <w:lvl w:ilvl="1" w:tplc="1B74919A">
      <w:numFmt w:val="bullet"/>
      <w:lvlText w:val="•"/>
      <w:lvlJc w:val="left"/>
      <w:pPr>
        <w:ind w:left="785" w:hanging="180"/>
      </w:pPr>
      <w:rPr>
        <w:rFonts w:hint="default"/>
      </w:rPr>
    </w:lvl>
    <w:lvl w:ilvl="2" w:tplc="53A44B74">
      <w:numFmt w:val="bullet"/>
      <w:lvlText w:val="•"/>
      <w:lvlJc w:val="left"/>
      <w:pPr>
        <w:ind w:left="1251" w:hanging="180"/>
      </w:pPr>
      <w:rPr>
        <w:rFonts w:hint="default"/>
      </w:rPr>
    </w:lvl>
    <w:lvl w:ilvl="3" w:tplc="0CE4FB8E">
      <w:numFmt w:val="bullet"/>
      <w:lvlText w:val="•"/>
      <w:lvlJc w:val="left"/>
      <w:pPr>
        <w:ind w:left="1717" w:hanging="180"/>
      </w:pPr>
      <w:rPr>
        <w:rFonts w:hint="default"/>
      </w:rPr>
    </w:lvl>
    <w:lvl w:ilvl="4" w:tplc="06623B56">
      <w:numFmt w:val="bullet"/>
      <w:lvlText w:val="•"/>
      <w:lvlJc w:val="left"/>
      <w:pPr>
        <w:ind w:left="2183" w:hanging="180"/>
      </w:pPr>
      <w:rPr>
        <w:rFonts w:hint="default"/>
      </w:rPr>
    </w:lvl>
    <w:lvl w:ilvl="5" w:tplc="BDA047B2">
      <w:numFmt w:val="bullet"/>
      <w:lvlText w:val="•"/>
      <w:lvlJc w:val="left"/>
      <w:pPr>
        <w:ind w:left="2649" w:hanging="180"/>
      </w:pPr>
      <w:rPr>
        <w:rFonts w:hint="default"/>
      </w:rPr>
    </w:lvl>
    <w:lvl w:ilvl="6" w:tplc="D84ECE36">
      <w:numFmt w:val="bullet"/>
      <w:lvlText w:val="•"/>
      <w:lvlJc w:val="left"/>
      <w:pPr>
        <w:ind w:left="3114" w:hanging="180"/>
      </w:pPr>
      <w:rPr>
        <w:rFonts w:hint="default"/>
      </w:rPr>
    </w:lvl>
    <w:lvl w:ilvl="7" w:tplc="9AECE51A">
      <w:numFmt w:val="bullet"/>
      <w:lvlText w:val="•"/>
      <w:lvlJc w:val="left"/>
      <w:pPr>
        <w:ind w:left="3580" w:hanging="180"/>
      </w:pPr>
      <w:rPr>
        <w:rFonts w:hint="default"/>
      </w:rPr>
    </w:lvl>
    <w:lvl w:ilvl="8" w:tplc="AB266C62">
      <w:numFmt w:val="bullet"/>
      <w:lvlText w:val="•"/>
      <w:lvlJc w:val="left"/>
      <w:pPr>
        <w:ind w:left="4046" w:hanging="18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03"/>
    <w:rsid w:val="002D5603"/>
    <w:rsid w:val="00403DB0"/>
    <w:rsid w:val="006400C8"/>
    <w:rsid w:val="00640E7B"/>
    <w:rsid w:val="009431FC"/>
    <w:rsid w:val="009969AA"/>
    <w:rsid w:val="00CC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FC4C67-B805-4128-B9DA-BC3ECD8C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4" w:lineRule="exact"/>
      <w:ind w:left="371" w:hanging="180"/>
    </w:pPr>
  </w:style>
  <w:style w:type="paragraph" w:customStyle="1" w:styleId="TableParagraph">
    <w:name w:val="Table Paragraph"/>
    <w:basedOn w:val="Normal"/>
    <w:uiPriority w:val="1"/>
    <w:qFormat/>
    <w:pPr>
      <w:spacing w:before="120"/>
      <w:ind w:left="312" w:hanging="157"/>
    </w:pPr>
  </w:style>
  <w:style w:type="character" w:styleId="Hyperlink">
    <w:name w:val="Hyperlink"/>
    <w:basedOn w:val="DefaultParagraphFont"/>
    <w:uiPriority w:val="99"/>
    <w:semiHidden/>
    <w:unhideWhenUsed/>
    <w:rsid w:val="00640E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apps.mccneb.edu/bc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HELPING STUDENTS in DISTRESS</vt:lpstr>
    </vt:vector>
  </TitlesOfParts>
  <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STUDENTS in DISTRESS</dc:title>
  <dc:subject>A FACULTY &amp; STAFF GUIDE FOR ASSISTING STUDENTS IN NEED</dc:subject>
  <dc:creator>Office of Violence Prevention &amp; Support Services</dc:creator>
  <cp:lastModifiedBy>Emery, Jolynn</cp:lastModifiedBy>
  <cp:revision>4</cp:revision>
  <dcterms:created xsi:type="dcterms:W3CDTF">2018-08-27T18:57:00Z</dcterms:created>
  <dcterms:modified xsi:type="dcterms:W3CDTF">2018-08-27T20:03:00Z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Microsoft® Word 2013</vt:lpwstr>
  </property>
  <property fmtid="{D5CDD505-2E9C-101B-9397-08002B2CF9AE}" pid="4" name="LastSaved">
    <vt:filetime>2018-08-22T00:00:00Z</vt:filetime>
  </property>
</Properties>
</file>